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53"/>
        <w:gridCol w:w="4218"/>
      </w:tblGrid>
      <w:tr w:rsidR="0062615C" w:rsidTr="000C5F69">
        <w:tc>
          <w:tcPr>
            <w:tcW w:w="5353" w:type="dxa"/>
          </w:tcPr>
          <w:p w:rsidR="0062615C" w:rsidRDefault="0062615C" w:rsidP="0062615C">
            <w:pPr>
              <w:pStyle w:val="ConsPlusNonformat"/>
              <w:jc w:val="center"/>
            </w:pPr>
          </w:p>
        </w:tc>
        <w:tc>
          <w:tcPr>
            <w:tcW w:w="4218" w:type="dxa"/>
          </w:tcPr>
          <w:p w:rsidR="0062615C" w:rsidRPr="006477B1" w:rsidRDefault="0062615C" w:rsidP="0062615C">
            <w:pPr>
              <w:pStyle w:val="ConsPlusNonformat"/>
              <w:jc w:val="center"/>
              <w:rPr>
                <w:rFonts w:ascii="Times New Roman" w:hAnsi="Times New Roman"/>
                <w:sz w:val="24"/>
                <w:szCs w:val="24"/>
              </w:rPr>
            </w:pPr>
            <w:r w:rsidRPr="006477B1">
              <w:rPr>
                <w:rFonts w:ascii="Times New Roman" w:hAnsi="Times New Roman"/>
                <w:sz w:val="24"/>
                <w:szCs w:val="24"/>
              </w:rPr>
              <w:t>УТВЕРЖДАЮ</w:t>
            </w:r>
          </w:p>
          <w:p w:rsidR="0062615C" w:rsidRDefault="0062615C" w:rsidP="003242B9">
            <w:pPr>
              <w:pStyle w:val="a5"/>
              <w:widowControl w:val="0"/>
              <w:spacing w:after="0"/>
              <w:ind w:left="34"/>
              <w:jc w:val="center"/>
              <w:rPr>
                <w:rFonts w:ascii="Times New Roman" w:hAnsi="Times New Roman"/>
                <w:sz w:val="24"/>
                <w:szCs w:val="24"/>
              </w:rPr>
            </w:pPr>
            <w:r>
              <w:rPr>
                <w:rFonts w:ascii="Times New Roman" w:hAnsi="Times New Roman"/>
                <w:sz w:val="24"/>
                <w:szCs w:val="24"/>
              </w:rPr>
              <w:t>Р</w:t>
            </w:r>
            <w:r w:rsidRPr="006477B1">
              <w:rPr>
                <w:rFonts w:ascii="Times New Roman" w:hAnsi="Times New Roman"/>
                <w:sz w:val="24"/>
                <w:szCs w:val="24"/>
              </w:rPr>
              <w:t>уководител</w:t>
            </w:r>
            <w:r>
              <w:rPr>
                <w:rFonts w:ascii="Times New Roman" w:hAnsi="Times New Roman"/>
                <w:sz w:val="24"/>
                <w:szCs w:val="24"/>
              </w:rPr>
              <w:t>ь</w:t>
            </w:r>
            <w:r w:rsidRPr="006477B1">
              <w:rPr>
                <w:rFonts w:ascii="Times New Roman" w:hAnsi="Times New Roman"/>
                <w:sz w:val="24"/>
                <w:szCs w:val="24"/>
              </w:rPr>
              <w:t xml:space="preserve"> </w:t>
            </w:r>
            <w:r>
              <w:rPr>
                <w:rFonts w:ascii="Times New Roman" w:hAnsi="Times New Roman"/>
                <w:sz w:val="24"/>
                <w:szCs w:val="24"/>
              </w:rPr>
              <w:t>У</w:t>
            </w:r>
            <w:r w:rsidRPr="006477B1">
              <w:rPr>
                <w:rFonts w:ascii="Times New Roman" w:hAnsi="Times New Roman"/>
                <w:sz w:val="24"/>
                <w:szCs w:val="24"/>
              </w:rPr>
              <w:t>ФНС России</w:t>
            </w:r>
            <w:r>
              <w:rPr>
                <w:rFonts w:ascii="Times New Roman" w:hAnsi="Times New Roman"/>
                <w:sz w:val="24"/>
                <w:szCs w:val="24"/>
              </w:rPr>
              <w:t xml:space="preserve"> </w:t>
            </w:r>
            <w:r w:rsidRPr="006477B1">
              <w:rPr>
                <w:rFonts w:ascii="Times New Roman" w:hAnsi="Times New Roman"/>
                <w:sz w:val="24"/>
                <w:szCs w:val="24"/>
              </w:rPr>
              <w:t xml:space="preserve">по </w:t>
            </w:r>
            <w:r>
              <w:rPr>
                <w:rFonts w:ascii="Times New Roman" w:hAnsi="Times New Roman"/>
                <w:sz w:val="24"/>
                <w:szCs w:val="24"/>
              </w:rPr>
              <w:t>Тамбовской области</w:t>
            </w:r>
          </w:p>
          <w:p w:rsidR="0062615C" w:rsidRDefault="0062615C" w:rsidP="0062615C">
            <w:pPr>
              <w:pStyle w:val="a5"/>
              <w:widowControl w:val="0"/>
              <w:spacing w:after="0"/>
              <w:ind w:left="6096"/>
              <w:jc w:val="right"/>
              <w:rPr>
                <w:rFonts w:ascii="Times New Roman" w:hAnsi="Times New Roman"/>
                <w:sz w:val="24"/>
                <w:szCs w:val="24"/>
              </w:rPr>
            </w:pPr>
          </w:p>
          <w:p w:rsidR="0062615C" w:rsidRPr="006477B1" w:rsidRDefault="003242B9" w:rsidP="003242B9">
            <w:pPr>
              <w:pStyle w:val="a5"/>
              <w:widowControl w:val="0"/>
              <w:spacing w:after="0"/>
              <w:jc w:val="center"/>
              <w:rPr>
                <w:rFonts w:ascii="Times New Roman" w:hAnsi="Times New Roman"/>
                <w:sz w:val="24"/>
                <w:szCs w:val="24"/>
              </w:rPr>
            </w:pPr>
            <w:r>
              <w:rPr>
                <w:rFonts w:ascii="Times New Roman" w:hAnsi="Times New Roman"/>
                <w:sz w:val="24"/>
                <w:szCs w:val="24"/>
              </w:rPr>
              <w:t>_______________</w:t>
            </w:r>
            <w:r w:rsidR="0062615C">
              <w:rPr>
                <w:rFonts w:ascii="Times New Roman" w:hAnsi="Times New Roman"/>
                <w:sz w:val="24"/>
                <w:szCs w:val="24"/>
              </w:rPr>
              <w:t xml:space="preserve">А.В. </w:t>
            </w:r>
            <w:proofErr w:type="spellStart"/>
            <w:r w:rsidR="0062615C">
              <w:rPr>
                <w:rFonts w:ascii="Times New Roman" w:hAnsi="Times New Roman"/>
                <w:sz w:val="24"/>
                <w:szCs w:val="24"/>
              </w:rPr>
              <w:t>Житлов</w:t>
            </w:r>
            <w:proofErr w:type="spellEnd"/>
          </w:p>
          <w:p w:rsidR="003242B9" w:rsidRDefault="003242B9" w:rsidP="003242B9">
            <w:pPr>
              <w:pStyle w:val="a5"/>
              <w:widowControl w:val="0"/>
              <w:spacing w:after="120"/>
              <w:rPr>
                <w:rFonts w:ascii="Times New Roman" w:hAnsi="Times New Roman"/>
              </w:rPr>
            </w:pPr>
          </w:p>
          <w:p w:rsidR="0062615C" w:rsidRPr="003242B9" w:rsidRDefault="0062615C" w:rsidP="003242B9">
            <w:pPr>
              <w:pStyle w:val="a5"/>
              <w:widowControl w:val="0"/>
              <w:spacing w:after="120"/>
              <w:jc w:val="center"/>
              <w:rPr>
                <w:rFonts w:ascii="Times New Roman" w:hAnsi="Times New Roman"/>
              </w:rPr>
            </w:pPr>
            <w:r>
              <w:rPr>
                <w:rFonts w:ascii="Times New Roman" w:hAnsi="Times New Roman"/>
                <w:sz w:val="24"/>
                <w:szCs w:val="24"/>
              </w:rPr>
              <w:t>от «</w:t>
            </w:r>
            <w:r w:rsidR="0055356F">
              <w:rPr>
                <w:rFonts w:ascii="Times New Roman" w:hAnsi="Times New Roman"/>
                <w:sz w:val="24"/>
                <w:szCs w:val="24"/>
              </w:rPr>
              <w:t>__</w:t>
            </w:r>
            <w:r>
              <w:rPr>
                <w:rFonts w:ascii="Times New Roman" w:hAnsi="Times New Roman"/>
                <w:sz w:val="24"/>
                <w:szCs w:val="24"/>
              </w:rPr>
              <w:t>»</w:t>
            </w:r>
            <w:r w:rsidR="00083492">
              <w:rPr>
                <w:rFonts w:ascii="Times New Roman" w:hAnsi="Times New Roman"/>
                <w:sz w:val="24"/>
                <w:szCs w:val="24"/>
              </w:rPr>
              <w:t xml:space="preserve"> </w:t>
            </w:r>
            <w:r w:rsidR="0055356F">
              <w:rPr>
                <w:rFonts w:ascii="Times New Roman" w:hAnsi="Times New Roman"/>
                <w:sz w:val="24"/>
                <w:szCs w:val="24"/>
              </w:rPr>
              <w:t>____</w:t>
            </w:r>
            <w:r w:rsidR="004D4AAB">
              <w:rPr>
                <w:rFonts w:ascii="Times New Roman" w:hAnsi="Times New Roman"/>
                <w:sz w:val="24"/>
                <w:szCs w:val="24"/>
              </w:rPr>
              <w:t>_______</w:t>
            </w:r>
            <w:r w:rsidRPr="006477B1">
              <w:rPr>
                <w:rFonts w:ascii="Times New Roman" w:hAnsi="Times New Roman"/>
                <w:sz w:val="24"/>
                <w:szCs w:val="24"/>
              </w:rPr>
              <w:t>20</w:t>
            </w:r>
            <w:r w:rsidR="004D4AAB">
              <w:rPr>
                <w:rFonts w:ascii="Times New Roman" w:hAnsi="Times New Roman"/>
                <w:sz w:val="24"/>
                <w:szCs w:val="24"/>
              </w:rPr>
              <w:t>25</w:t>
            </w:r>
            <w:r>
              <w:rPr>
                <w:rFonts w:ascii="Times New Roman" w:hAnsi="Times New Roman"/>
                <w:sz w:val="24"/>
                <w:szCs w:val="24"/>
              </w:rPr>
              <w:t xml:space="preserve"> </w:t>
            </w:r>
            <w:r w:rsidRPr="006477B1">
              <w:rPr>
                <w:rFonts w:ascii="Times New Roman" w:hAnsi="Times New Roman"/>
                <w:sz w:val="24"/>
                <w:szCs w:val="24"/>
              </w:rPr>
              <w:t>г.</w:t>
            </w:r>
          </w:p>
          <w:p w:rsidR="0062615C" w:rsidRDefault="0062615C" w:rsidP="0062615C">
            <w:pPr>
              <w:pStyle w:val="ConsPlusNonformat"/>
              <w:jc w:val="center"/>
            </w:pPr>
          </w:p>
        </w:tc>
      </w:tr>
    </w:tbl>
    <w:p w:rsidR="0062615C" w:rsidRDefault="0062615C" w:rsidP="0062615C">
      <w:pPr>
        <w:pStyle w:val="ConsPlusNonformat"/>
        <w:jc w:val="center"/>
      </w:pPr>
    </w:p>
    <w:p w:rsidR="00D77507" w:rsidRPr="0084070F" w:rsidRDefault="00D77507" w:rsidP="00D77507">
      <w:pPr>
        <w:widowControl w:val="0"/>
        <w:tabs>
          <w:tab w:val="left" w:pos="5954"/>
          <w:tab w:val="left" w:pos="6379"/>
        </w:tabs>
        <w:ind w:right="-1"/>
        <w:jc w:val="right"/>
        <w:rPr>
          <w:rFonts w:ascii="Times New Roman" w:hAnsi="Times New Roman"/>
          <w:b/>
          <w:sz w:val="24"/>
          <w:szCs w:val="24"/>
        </w:rPr>
      </w:pPr>
    </w:p>
    <w:p w:rsidR="00E05D7A" w:rsidRPr="0084070F" w:rsidRDefault="00E05D7A">
      <w:pPr>
        <w:pStyle w:val="ConsPlusNormal"/>
        <w:jc w:val="center"/>
        <w:rPr>
          <w:b/>
        </w:rPr>
      </w:pPr>
      <w:r w:rsidRPr="0084070F">
        <w:rPr>
          <w:b/>
        </w:rPr>
        <w:t>Должностной регламент</w:t>
      </w:r>
    </w:p>
    <w:p w:rsidR="00F30161" w:rsidRDefault="00F30161">
      <w:pPr>
        <w:pStyle w:val="ConsPlusNormal"/>
        <w:jc w:val="center"/>
        <w:rPr>
          <w:b/>
        </w:rPr>
      </w:pPr>
      <w:r>
        <w:rPr>
          <w:b/>
        </w:rPr>
        <w:t>специалиста «</w:t>
      </w:r>
      <w:r w:rsidR="004D4AAB">
        <w:rPr>
          <w:b/>
        </w:rPr>
        <w:t>старшей</w:t>
      </w:r>
      <w:r>
        <w:rPr>
          <w:b/>
        </w:rPr>
        <w:t>»</w:t>
      </w:r>
      <w:r w:rsidR="004D4AAB">
        <w:rPr>
          <w:b/>
        </w:rPr>
        <w:t xml:space="preserve"> группы должностей</w:t>
      </w:r>
      <w:r w:rsidR="0094760B" w:rsidRPr="00DC2758">
        <w:rPr>
          <w:b/>
        </w:rPr>
        <w:t xml:space="preserve"> </w:t>
      </w:r>
    </w:p>
    <w:p w:rsidR="00F30161" w:rsidRDefault="0094760B">
      <w:pPr>
        <w:pStyle w:val="ConsPlusNormal"/>
        <w:jc w:val="center"/>
        <w:rPr>
          <w:b/>
        </w:rPr>
      </w:pPr>
      <w:r w:rsidRPr="00DC2758">
        <w:rPr>
          <w:b/>
        </w:rPr>
        <w:t xml:space="preserve">отдела </w:t>
      </w:r>
      <w:r w:rsidR="00DC2758" w:rsidRPr="00DC2758">
        <w:rPr>
          <w:b/>
        </w:rPr>
        <w:t xml:space="preserve">оказания государственных услуг </w:t>
      </w:r>
    </w:p>
    <w:p w:rsidR="0094760B" w:rsidRPr="00935164" w:rsidRDefault="00776926">
      <w:pPr>
        <w:pStyle w:val="ConsPlusNormal"/>
        <w:jc w:val="center"/>
        <w:rPr>
          <w:b/>
        </w:rPr>
      </w:pPr>
      <w:r w:rsidRPr="00935164">
        <w:rPr>
          <w:b/>
        </w:rPr>
        <w:t>У</w:t>
      </w:r>
      <w:r w:rsidR="0094760B" w:rsidRPr="00935164">
        <w:rPr>
          <w:b/>
        </w:rPr>
        <w:t xml:space="preserve">ФНС России по Тамбовской области </w:t>
      </w:r>
    </w:p>
    <w:p w:rsidR="00E05D7A" w:rsidRDefault="00E05D7A" w:rsidP="0094760B">
      <w:pPr>
        <w:pStyle w:val="ConsPlusNormal"/>
        <w:jc w:val="center"/>
      </w:pPr>
    </w:p>
    <w:p w:rsidR="00E05D7A" w:rsidRPr="0084070F" w:rsidRDefault="00E05D7A">
      <w:pPr>
        <w:pStyle w:val="ConsPlusNormal"/>
        <w:jc w:val="center"/>
        <w:outlineLvl w:val="1"/>
        <w:rPr>
          <w:b/>
        </w:rPr>
      </w:pPr>
      <w:r w:rsidRPr="0084070F">
        <w:rPr>
          <w:b/>
        </w:rPr>
        <w:t>I. Общие положения</w:t>
      </w:r>
    </w:p>
    <w:p w:rsidR="00E05D7A" w:rsidRDefault="00E05D7A">
      <w:pPr>
        <w:pStyle w:val="ConsPlusNormal"/>
        <w:jc w:val="both"/>
      </w:pPr>
    </w:p>
    <w:p w:rsidR="00E05D7A" w:rsidRDefault="00776926">
      <w:pPr>
        <w:pStyle w:val="ConsPlusNormal"/>
        <w:ind w:firstLine="540"/>
        <w:jc w:val="both"/>
      </w:pPr>
      <w:r>
        <w:t>1. </w:t>
      </w:r>
      <w:proofErr w:type="gramStart"/>
      <w:r w:rsidR="00E05D7A">
        <w:t xml:space="preserve">Должность федеральной государственной гражданской службы (далее - гражданская служба) </w:t>
      </w:r>
      <w:r w:rsidR="004D4AAB">
        <w:t>специалиста</w:t>
      </w:r>
      <w:r w:rsidR="00DC2758" w:rsidRPr="00DC2758">
        <w:t xml:space="preserve"> отдела оказания государственных услуг</w:t>
      </w:r>
      <w:r w:rsidR="00DC2758" w:rsidRPr="00DC2758">
        <w:rPr>
          <w:b/>
        </w:rPr>
        <w:t xml:space="preserve"> </w:t>
      </w:r>
      <w:r>
        <w:t>У</w:t>
      </w:r>
      <w:r w:rsidR="00E828A6" w:rsidRPr="00E828A6">
        <w:t xml:space="preserve">ФНС России по Тамбовской области </w:t>
      </w:r>
      <w:r w:rsidR="004D4AAB">
        <w:t>(далее - специалист</w:t>
      </w:r>
      <w:r w:rsidR="00C22622">
        <w:t xml:space="preserve">) относится к </w:t>
      </w:r>
      <w:r w:rsidR="00365A9E" w:rsidRPr="00DC2758">
        <w:t>старшая</w:t>
      </w:r>
      <w:r w:rsidR="00E828A6" w:rsidRPr="00E828A6">
        <w:t xml:space="preserve"> группе должностей гражданской службы категории </w:t>
      </w:r>
      <w:r>
        <w:t>«</w:t>
      </w:r>
      <w:r w:rsidR="00E828A6" w:rsidRPr="00DC2758">
        <w:t>специалисты</w:t>
      </w:r>
      <w:r>
        <w:t>»</w:t>
      </w:r>
      <w:r w:rsidR="00E05D7A">
        <w:t>.</w:t>
      </w:r>
      <w:proofErr w:type="gramEnd"/>
    </w:p>
    <w:p w:rsidR="00E05D7A" w:rsidRDefault="00E05D7A">
      <w:pPr>
        <w:pStyle w:val="ConsPlusNormal"/>
        <w:jc w:val="both"/>
      </w:pPr>
    </w:p>
    <w:p w:rsidR="00E05D7A" w:rsidRDefault="00E05D7A">
      <w:pPr>
        <w:pStyle w:val="ConsPlusNormal"/>
        <w:ind w:firstLine="540"/>
        <w:jc w:val="both"/>
      </w:pPr>
      <w:r>
        <w:t>Регистрационн</w:t>
      </w:r>
      <w:r w:rsidR="00E828A6">
        <w:t>ый номер (код) должности -</w:t>
      </w:r>
    </w:p>
    <w:p w:rsidR="00E05D7A" w:rsidRDefault="00E05D7A">
      <w:pPr>
        <w:pStyle w:val="ConsPlusNormal"/>
        <w:jc w:val="both"/>
      </w:pPr>
    </w:p>
    <w:p w:rsidR="004D4AAB" w:rsidRDefault="00DC2758" w:rsidP="00DC2758">
      <w:pPr>
        <w:autoSpaceDE w:val="0"/>
        <w:autoSpaceDN w:val="0"/>
        <w:adjustRightInd w:val="0"/>
        <w:jc w:val="both"/>
        <w:rPr>
          <w:rFonts w:asciiTheme="minorHAnsi" w:hAnsiTheme="minorHAnsi"/>
          <w:sz w:val="24"/>
          <w:szCs w:val="24"/>
        </w:rPr>
      </w:pPr>
      <w:r>
        <w:rPr>
          <w:rFonts w:asciiTheme="minorHAnsi" w:hAnsiTheme="minorHAnsi"/>
          <w:sz w:val="24"/>
          <w:szCs w:val="24"/>
        </w:rPr>
        <w:t xml:space="preserve">         </w:t>
      </w:r>
      <w:r w:rsidR="00776926" w:rsidRPr="00DC2758">
        <w:rPr>
          <w:rFonts w:ascii="Times Roman" w:hAnsi="Times Roman"/>
          <w:sz w:val="24"/>
          <w:szCs w:val="24"/>
        </w:rPr>
        <w:t>2. </w:t>
      </w:r>
      <w:r w:rsidR="00E05D7A" w:rsidRPr="00DC2758">
        <w:rPr>
          <w:rFonts w:ascii="Times New Roman" w:hAnsi="Times New Roman"/>
          <w:sz w:val="24"/>
          <w:szCs w:val="24"/>
        </w:rPr>
        <w:t>Область</w:t>
      </w:r>
      <w:r w:rsidR="00E05D7A" w:rsidRPr="00DC2758">
        <w:rPr>
          <w:rFonts w:ascii="Times Roman" w:hAnsi="Times Roman"/>
          <w:sz w:val="24"/>
          <w:szCs w:val="24"/>
        </w:rPr>
        <w:t xml:space="preserve"> </w:t>
      </w:r>
      <w:r w:rsidR="00E05D7A" w:rsidRPr="00DC2758">
        <w:rPr>
          <w:rFonts w:ascii="Times New Roman" w:hAnsi="Times New Roman"/>
          <w:sz w:val="24"/>
          <w:szCs w:val="24"/>
        </w:rPr>
        <w:t>профессиональной</w:t>
      </w:r>
      <w:r w:rsidR="00E05D7A" w:rsidRPr="00DC2758">
        <w:rPr>
          <w:rFonts w:ascii="Times Roman" w:hAnsi="Times Roman"/>
          <w:sz w:val="24"/>
          <w:szCs w:val="24"/>
        </w:rPr>
        <w:t xml:space="preserve"> </w:t>
      </w:r>
      <w:r w:rsidR="00572AA5" w:rsidRPr="00DC2758">
        <w:rPr>
          <w:rFonts w:ascii="Times Roman" w:hAnsi="Times Roman"/>
          <w:sz w:val="24"/>
          <w:szCs w:val="24"/>
        </w:rPr>
        <w:t xml:space="preserve"> </w:t>
      </w:r>
      <w:r w:rsidR="00E05D7A" w:rsidRPr="00DC2758">
        <w:rPr>
          <w:rFonts w:ascii="Times New Roman" w:hAnsi="Times New Roman"/>
          <w:sz w:val="24"/>
          <w:szCs w:val="24"/>
        </w:rPr>
        <w:t>служебной</w:t>
      </w:r>
      <w:r w:rsidR="00E05D7A" w:rsidRPr="00DC2758">
        <w:rPr>
          <w:rFonts w:ascii="Times Roman" w:hAnsi="Times Roman"/>
          <w:sz w:val="24"/>
          <w:szCs w:val="24"/>
        </w:rPr>
        <w:t xml:space="preserve"> </w:t>
      </w:r>
      <w:r w:rsidR="00E05D7A" w:rsidRPr="00DC2758">
        <w:rPr>
          <w:rFonts w:ascii="Times New Roman" w:hAnsi="Times New Roman"/>
          <w:sz w:val="24"/>
          <w:szCs w:val="24"/>
        </w:rPr>
        <w:t>деятельности</w:t>
      </w:r>
      <w:r w:rsidR="00E05D7A" w:rsidRPr="00DC2758">
        <w:rPr>
          <w:rFonts w:ascii="Times Roman" w:hAnsi="Times Roman"/>
          <w:sz w:val="24"/>
          <w:szCs w:val="24"/>
        </w:rPr>
        <w:t xml:space="preserve"> </w:t>
      </w:r>
      <w:r w:rsidR="004D4AAB">
        <w:rPr>
          <w:rFonts w:ascii="Times New Roman" w:hAnsi="Times New Roman"/>
          <w:sz w:val="24"/>
          <w:szCs w:val="24"/>
        </w:rPr>
        <w:t>специалиста</w:t>
      </w:r>
      <w:r>
        <w:rPr>
          <w:rFonts w:ascii="Times New Roman" w:hAnsi="Times New Roman"/>
          <w:sz w:val="24"/>
          <w:szCs w:val="24"/>
        </w:rPr>
        <w:t xml:space="preserve">: </w:t>
      </w:r>
      <w:r w:rsidR="00E05D7A" w:rsidRPr="00DC2758">
        <w:rPr>
          <w:rFonts w:ascii="Times Roman" w:hAnsi="Times Roman"/>
          <w:sz w:val="24"/>
          <w:szCs w:val="24"/>
        </w:rPr>
        <w:t xml:space="preserve"> </w:t>
      </w:r>
    </w:p>
    <w:p w:rsidR="00DC2758" w:rsidRPr="00DC2758" w:rsidRDefault="004D4AAB" w:rsidP="00DC2758">
      <w:pPr>
        <w:autoSpaceDE w:val="0"/>
        <w:autoSpaceDN w:val="0"/>
        <w:adjustRightInd w:val="0"/>
        <w:jc w:val="both"/>
        <w:rPr>
          <w:rFonts w:ascii="Times Roman" w:hAnsi="Times Roman"/>
          <w:sz w:val="24"/>
          <w:szCs w:val="24"/>
        </w:rPr>
      </w:pPr>
      <w:r>
        <w:rPr>
          <w:rFonts w:asciiTheme="minorHAnsi" w:hAnsiTheme="minorHAnsi"/>
          <w:sz w:val="24"/>
          <w:szCs w:val="24"/>
        </w:rPr>
        <w:t xml:space="preserve">          </w:t>
      </w:r>
      <w:r w:rsidR="00DC2758" w:rsidRPr="00DC2758">
        <w:rPr>
          <w:rFonts w:ascii="Times Roman" w:hAnsi="Times Roman"/>
          <w:sz w:val="24"/>
          <w:szCs w:val="24"/>
        </w:rPr>
        <w:t>регулирование налоговой деятельности.</w:t>
      </w:r>
    </w:p>
    <w:p w:rsidR="00E05D7A" w:rsidRPr="00DC2758" w:rsidRDefault="00776926" w:rsidP="009F0EE4">
      <w:pPr>
        <w:pStyle w:val="ConsPlusNormal"/>
        <w:ind w:firstLine="540"/>
        <w:jc w:val="both"/>
        <w:rPr>
          <w:szCs w:val="24"/>
        </w:rPr>
      </w:pPr>
      <w:r>
        <w:t>3. </w:t>
      </w:r>
      <w:r w:rsidR="00E05D7A">
        <w:t>Вид профессиональной служебной деятельности</w:t>
      </w:r>
      <w:r w:rsidR="004D4AAB" w:rsidRPr="004D4AAB">
        <w:t xml:space="preserve"> </w:t>
      </w:r>
      <w:r w:rsidR="004D4AAB">
        <w:t>специалиста</w:t>
      </w:r>
      <w:r w:rsidR="00E05D7A">
        <w:t xml:space="preserve">: </w:t>
      </w:r>
      <w:r w:rsidR="00DC2758" w:rsidRPr="00DC2758">
        <w:rPr>
          <w:szCs w:val="24"/>
        </w:rPr>
        <w:t>регулирование в сфере разработки налоговых стан</w:t>
      </w:r>
      <w:r w:rsidR="00DC2758">
        <w:rPr>
          <w:szCs w:val="24"/>
        </w:rPr>
        <w:t>дартов,</w:t>
      </w:r>
      <w:r w:rsidR="00DC2758" w:rsidRPr="00DC2758">
        <w:rPr>
          <w:szCs w:val="24"/>
        </w:rPr>
        <w:t xml:space="preserve"> оформления и декларирования; организация оказания государственных услуг</w:t>
      </w:r>
      <w:r w:rsidR="00554CFE" w:rsidRPr="00DC2758">
        <w:rPr>
          <w:color w:val="FF0000"/>
          <w:szCs w:val="24"/>
        </w:rPr>
        <w:t>.</w:t>
      </w:r>
    </w:p>
    <w:p w:rsidR="00E05D7A" w:rsidRDefault="00E05D7A">
      <w:pPr>
        <w:pStyle w:val="ConsPlusNormal"/>
        <w:jc w:val="both"/>
      </w:pPr>
    </w:p>
    <w:p w:rsidR="00E05D7A" w:rsidRDefault="00776926">
      <w:pPr>
        <w:pStyle w:val="ConsPlusNormal"/>
        <w:ind w:firstLine="540"/>
        <w:jc w:val="both"/>
      </w:pPr>
      <w:r>
        <w:t>4. </w:t>
      </w:r>
      <w:r w:rsidR="00E05D7A">
        <w:t xml:space="preserve">Назначение на должность и освобождение от должности </w:t>
      </w:r>
      <w:r w:rsidR="004D4AAB">
        <w:rPr>
          <w:szCs w:val="24"/>
        </w:rPr>
        <w:t>специалиста</w:t>
      </w:r>
      <w:r w:rsidR="007F4338">
        <w:t xml:space="preserve"> </w:t>
      </w:r>
      <w:r w:rsidR="00E05D7A">
        <w:t xml:space="preserve">осуществляется </w:t>
      </w:r>
      <w:r w:rsidR="00D8339C">
        <w:t xml:space="preserve">руководителем </w:t>
      </w:r>
      <w:r>
        <w:t>У</w:t>
      </w:r>
      <w:r w:rsidR="00D8339C" w:rsidRPr="00E828A6">
        <w:t>ФНС России по Тамбовской области</w:t>
      </w:r>
      <w:r w:rsidR="00D8339C">
        <w:t>.</w:t>
      </w:r>
    </w:p>
    <w:p w:rsidR="00E05D7A" w:rsidRDefault="00776926">
      <w:pPr>
        <w:pStyle w:val="ConsPlusNormal"/>
        <w:spacing w:before="240"/>
        <w:ind w:firstLine="540"/>
        <w:jc w:val="both"/>
      </w:pPr>
      <w:r>
        <w:t>5. </w:t>
      </w:r>
      <w:r w:rsidR="007B536E">
        <w:rPr>
          <w:szCs w:val="24"/>
        </w:rPr>
        <w:t>Специалист</w:t>
      </w:r>
      <w:r w:rsidR="007F4338">
        <w:t xml:space="preserve"> </w:t>
      </w:r>
      <w:r w:rsidR="00E05D7A">
        <w:t xml:space="preserve">непосредственно подчиняется </w:t>
      </w:r>
      <w:r w:rsidR="00D8339C">
        <w:t>начальнику отдела</w:t>
      </w:r>
      <w:r w:rsidR="00E05D7A">
        <w:t>.</w:t>
      </w:r>
    </w:p>
    <w:p w:rsidR="00E05D7A" w:rsidRPr="0084070F" w:rsidRDefault="00E05D7A">
      <w:pPr>
        <w:pStyle w:val="ConsPlusNormal"/>
        <w:jc w:val="both"/>
        <w:rPr>
          <w:b/>
        </w:rPr>
      </w:pPr>
    </w:p>
    <w:p w:rsidR="00310245" w:rsidRDefault="00E05D7A">
      <w:pPr>
        <w:pStyle w:val="ConsPlusNormal"/>
        <w:jc w:val="center"/>
        <w:outlineLvl w:val="1"/>
        <w:rPr>
          <w:b/>
        </w:rPr>
      </w:pPr>
      <w:r w:rsidRPr="0084070F">
        <w:rPr>
          <w:b/>
        </w:rPr>
        <w:t xml:space="preserve">II. Квалификационные требования </w:t>
      </w:r>
    </w:p>
    <w:p w:rsidR="00E05D7A" w:rsidRPr="0084070F" w:rsidRDefault="00E05D7A" w:rsidP="00310245">
      <w:pPr>
        <w:pStyle w:val="ConsPlusNormal"/>
        <w:jc w:val="center"/>
        <w:outlineLvl w:val="1"/>
        <w:rPr>
          <w:b/>
        </w:rPr>
      </w:pPr>
      <w:r w:rsidRPr="0084070F">
        <w:rPr>
          <w:b/>
        </w:rPr>
        <w:t>для замещения должности</w:t>
      </w:r>
      <w:r w:rsidR="00310245">
        <w:rPr>
          <w:b/>
        </w:rPr>
        <w:t xml:space="preserve"> </w:t>
      </w:r>
      <w:r w:rsidR="00D8339C" w:rsidRPr="0084070F">
        <w:rPr>
          <w:b/>
        </w:rPr>
        <w:t xml:space="preserve">гражданской службы </w:t>
      </w:r>
    </w:p>
    <w:p w:rsidR="00E05D7A" w:rsidRDefault="00E05D7A">
      <w:pPr>
        <w:pStyle w:val="ConsPlusNormal"/>
        <w:jc w:val="center"/>
      </w:pPr>
    </w:p>
    <w:p w:rsidR="00E05D7A" w:rsidRDefault="00776926">
      <w:pPr>
        <w:pStyle w:val="ConsPlusNormal"/>
        <w:ind w:firstLine="540"/>
        <w:jc w:val="both"/>
      </w:pPr>
      <w:r>
        <w:t>6. </w:t>
      </w:r>
      <w:r w:rsidR="00E05D7A">
        <w:t xml:space="preserve">Для замещения должности </w:t>
      </w:r>
      <w:r w:rsidR="007B536E">
        <w:t>специалиста</w:t>
      </w:r>
      <w:r w:rsidR="007F4338" w:rsidRPr="00DC2758">
        <w:t xml:space="preserve"> отдела оказания государственных услуг</w:t>
      </w:r>
      <w:r w:rsidR="007F4338">
        <w:t>,</w:t>
      </w:r>
      <w:r w:rsidR="007F4338" w:rsidRPr="00DC2758">
        <w:rPr>
          <w:b/>
        </w:rPr>
        <w:t xml:space="preserve"> </w:t>
      </w:r>
      <w:r w:rsidR="00E05D7A">
        <w:t>устанавливаются следующие требования.</w:t>
      </w:r>
    </w:p>
    <w:p w:rsidR="005A2C34" w:rsidRDefault="00123517" w:rsidP="00123517">
      <w:pPr>
        <w:pStyle w:val="ConsPlusNormal"/>
        <w:spacing w:before="240"/>
        <w:ind w:firstLine="540"/>
        <w:jc w:val="both"/>
      </w:pPr>
      <w:r>
        <w:t>6.1. Наличие</w:t>
      </w:r>
      <w:r w:rsidR="005A2C34">
        <w:t xml:space="preserve"> высшего образования</w:t>
      </w:r>
      <w:r w:rsidR="00E771E0" w:rsidRPr="00E771E0">
        <w:t xml:space="preserve"> </w:t>
      </w:r>
      <w:r w:rsidR="007F4338" w:rsidRPr="007F4338">
        <w:rPr>
          <w:szCs w:val="24"/>
        </w:rPr>
        <w:t>соответствующего направления дея</w:t>
      </w:r>
      <w:r w:rsidR="007F4338">
        <w:rPr>
          <w:szCs w:val="24"/>
        </w:rPr>
        <w:t>тельности</w:t>
      </w:r>
      <w:r w:rsidR="005A2C34">
        <w:t>;</w:t>
      </w:r>
    </w:p>
    <w:p w:rsidR="00E05D7A" w:rsidRDefault="00E05D7A">
      <w:pPr>
        <w:pStyle w:val="ConsPlusNormal"/>
        <w:jc w:val="both"/>
      </w:pPr>
    </w:p>
    <w:p w:rsidR="00E05D7A" w:rsidRDefault="00E05D7A">
      <w:pPr>
        <w:pStyle w:val="ConsPlusNormal"/>
        <w:ind w:firstLine="540"/>
        <w:jc w:val="both"/>
      </w:pPr>
      <w:r>
        <w:t xml:space="preserve">6.2. </w:t>
      </w:r>
      <w:r w:rsidR="006717BF">
        <w:t>Б</w:t>
      </w:r>
      <w:r w:rsidR="006717BF" w:rsidRPr="006717BF">
        <w:t>ез предъявления требования к стажу</w:t>
      </w:r>
      <w:r w:rsidR="006717BF">
        <w:t xml:space="preserve">. </w:t>
      </w:r>
    </w:p>
    <w:p w:rsidR="00E05D7A" w:rsidRDefault="00E05D7A">
      <w:pPr>
        <w:pStyle w:val="ConsPlusNormal"/>
        <w:jc w:val="both"/>
      </w:pPr>
    </w:p>
    <w:p w:rsidR="005B360A" w:rsidRDefault="00E05D7A" w:rsidP="00534107">
      <w:pPr>
        <w:pStyle w:val="ConsPlusNormal"/>
        <w:ind w:firstLine="540"/>
        <w:jc w:val="both"/>
      </w:pPr>
      <w:r>
        <w:t>6.3. Наличие базовых знаний:</w:t>
      </w:r>
      <w:r w:rsidR="005B360A">
        <w:t xml:space="preserve"> знание государственного языка Российской Федерации (русского языка);</w:t>
      </w:r>
      <w:r w:rsidR="00534107">
        <w:t xml:space="preserve"> </w:t>
      </w:r>
      <w:r w:rsidR="005B360A">
        <w:t xml:space="preserve">знание основ </w:t>
      </w:r>
      <w:hyperlink r:id="rId8" w:history="1">
        <w:r w:rsidR="005B360A" w:rsidRPr="00361BE1">
          <w:t>Конституции</w:t>
        </w:r>
      </w:hyperlink>
      <w:r w:rsidR="005B360A" w:rsidRPr="00A42CA3">
        <w:rPr>
          <w:color w:val="1F497D" w:themeColor="text2"/>
        </w:rPr>
        <w:t xml:space="preserve"> </w:t>
      </w:r>
      <w:r w:rsidR="005B360A">
        <w:t>Российской Федерации, законодательства о гражданской службе, законодательства о противодействии коррупции; знания и умения в области информационно-коммуникационных технологий;</w:t>
      </w:r>
      <w:r w:rsidR="00534107">
        <w:t xml:space="preserve"> </w:t>
      </w:r>
      <w:r w:rsidR="005B360A">
        <w:t>требования к общим и управленческим умениям, свидетельствующим о наличии необходимых профессиональных и личностных качеств.</w:t>
      </w:r>
    </w:p>
    <w:p w:rsidR="00E05D7A" w:rsidRPr="00FB5A3A" w:rsidRDefault="00E05D7A">
      <w:pPr>
        <w:pStyle w:val="ConsPlusNormal"/>
        <w:spacing w:before="240"/>
        <w:ind w:firstLine="540"/>
        <w:jc w:val="both"/>
        <w:rPr>
          <w:rFonts w:ascii="Times Roman" w:hAnsi="Times Roman"/>
          <w:szCs w:val="24"/>
        </w:rPr>
      </w:pPr>
      <w:r w:rsidRPr="00FB5A3A">
        <w:rPr>
          <w:rFonts w:ascii="Times Roman" w:hAnsi="Times Roman"/>
          <w:szCs w:val="24"/>
        </w:rPr>
        <w:t>6.4. Наличие профессиональных знаний:</w:t>
      </w:r>
    </w:p>
    <w:p w:rsidR="00FB5A3A" w:rsidRPr="00FB5A3A" w:rsidRDefault="00FB5A3A" w:rsidP="00FB5A3A">
      <w:pPr>
        <w:autoSpaceDE w:val="0"/>
        <w:autoSpaceDN w:val="0"/>
        <w:adjustRightInd w:val="0"/>
        <w:jc w:val="both"/>
        <w:rPr>
          <w:rFonts w:ascii="Times New Roman" w:hAnsi="Times New Roman"/>
          <w:sz w:val="24"/>
          <w:szCs w:val="24"/>
        </w:rPr>
      </w:pPr>
      <w:r>
        <w:rPr>
          <w:rFonts w:asciiTheme="minorHAnsi" w:hAnsiTheme="minorHAnsi"/>
          <w:sz w:val="24"/>
          <w:szCs w:val="24"/>
        </w:rPr>
        <w:lastRenderedPageBreak/>
        <w:t xml:space="preserve">         </w:t>
      </w:r>
      <w:r w:rsidR="00776926" w:rsidRPr="00FB5A3A">
        <w:rPr>
          <w:rFonts w:ascii="Times Roman" w:hAnsi="Times Roman"/>
          <w:sz w:val="24"/>
          <w:szCs w:val="24"/>
        </w:rPr>
        <w:t>6</w:t>
      </w:r>
      <w:r w:rsidR="00776926" w:rsidRPr="00FB5A3A">
        <w:rPr>
          <w:rFonts w:ascii="Times New Roman" w:hAnsi="Times New Roman"/>
          <w:sz w:val="24"/>
          <w:szCs w:val="24"/>
        </w:rPr>
        <w:t xml:space="preserve">.4.1. В сфере законодательства Российской Федерации: </w:t>
      </w:r>
      <w:r w:rsidRPr="00FB5A3A">
        <w:rPr>
          <w:rFonts w:ascii="Times New Roman" w:hAnsi="Times New Roman"/>
          <w:sz w:val="24"/>
          <w:szCs w:val="24"/>
        </w:rPr>
        <w:t xml:space="preserve">приказ </w:t>
      </w:r>
      <w:proofErr w:type="spellStart"/>
      <w:r w:rsidRPr="00FB5A3A">
        <w:rPr>
          <w:rFonts w:ascii="Times New Roman" w:hAnsi="Times New Roman"/>
          <w:sz w:val="24"/>
          <w:szCs w:val="24"/>
        </w:rPr>
        <w:t>Росстандарта</w:t>
      </w:r>
      <w:proofErr w:type="spellEnd"/>
      <w:r w:rsidRPr="00FB5A3A">
        <w:rPr>
          <w:rFonts w:ascii="Times New Roman" w:hAnsi="Times New Roman"/>
          <w:sz w:val="24"/>
          <w:szCs w:val="24"/>
        </w:rPr>
        <w:t xml:space="preserve"> от 8 декабря 2016 г. </w:t>
      </w:r>
      <w:r>
        <w:rPr>
          <w:rFonts w:ascii="Times New Roman" w:hAnsi="Times New Roman"/>
          <w:sz w:val="24"/>
          <w:szCs w:val="24"/>
        </w:rPr>
        <w:t>№</w:t>
      </w:r>
      <w:r w:rsidRPr="00FB5A3A">
        <w:rPr>
          <w:rFonts w:ascii="Times New Roman" w:hAnsi="Times New Roman"/>
          <w:sz w:val="24"/>
          <w:szCs w:val="24"/>
        </w:rPr>
        <w:t xml:space="preserve"> 2004-ст «Об утверждении национального стандарта Российской Федерации» действует с 1 января 2018</w:t>
      </w:r>
      <w:r>
        <w:rPr>
          <w:rFonts w:ascii="Times New Roman" w:hAnsi="Times New Roman"/>
          <w:sz w:val="24"/>
          <w:szCs w:val="24"/>
        </w:rPr>
        <w:t>;</w:t>
      </w:r>
      <w:r w:rsidRPr="00FB5A3A">
        <w:rPr>
          <w:rFonts w:ascii="Times New Roman" w:hAnsi="Times New Roman"/>
          <w:sz w:val="24"/>
          <w:szCs w:val="24"/>
        </w:rPr>
        <w:t xml:space="preserve">  распоряжение Правительства от 30 января 2014 г</w:t>
      </w:r>
      <w:r>
        <w:rPr>
          <w:rFonts w:ascii="Times New Roman" w:hAnsi="Times New Roman"/>
          <w:sz w:val="24"/>
          <w:szCs w:val="24"/>
        </w:rPr>
        <w:t>. №</w:t>
      </w:r>
      <w:r w:rsidRPr="00FB5A3A">
        <w:rPr>
          <w:rFonts w:ascii="Times New Roman" w:hAnsi="Times New Roman"/>
          <w:sz w:val="24"/>
          <w:szCs w:val="24"/>
        </w:rPr>
        <w:t xml:space="preserve"> 93-р (Утверждение Концепции открытости федеральных органов исполнительной власти), распоряжение Правительства от 9 июня 2014 г</w:t>
      </w:r>
      <w:r w:rsidR="009D4006">
        <w:rPr>
          <w:rFonts w:ascii="Times New Roman" w:hAnsi="Times New Roman"/>
          <w:sz w:val="24"/>
          <w:szCs w:val="24"/>
        </w:rPr>
        <w:t>. №</w:t>
      </w:r>
      <w:r w:rsidRPr="00FB5A3A">
        <w:rPr>
          <w:rFonts w:ascii="Times New Roman" w:hAnsi="Times New Roman"/>
          <w:sz w:val="24"/>
          <w:szCs w:val="24"/>
        </w:rPr>
        <w:t xml:space="preserve"> 991-р (Утверждение Плана мероприятий ("дорожной карты") по реализации Концепции развития механизмов предоставления государственных и муниципальных услуг в электронном виде)</w:t>
      </w:r>
      <w:r>
        <w:rPr>
          <w:rFonts w:ascii="Times New Roman" w:hAnsi="Times New Roman"/>
          <w:sz w:val="24"/>
          <w:szCs w:val="24"/>
        </w:rPr>
        <w:t>;</w:t>
      </w:r>
      <w:r w:rsidRPr="00FB5A3A">
        <w:rPr>
          <w:rFonts w:ascii="Times New Roman" w:hAnsi="Times New Roman"/>
          <w:sz w:val="24"/>
          <w:szCs w:val="24"/>
        </w:rPr>
        <w:t xml:space="preserve"> </w:t>
      </w:r>
      <w:proofErr w:type="gramStart"/>
      <w:r w:rsidRPr="00FB5A3A">
        <w:rPr>
          <w:rFonts w:ascii="Times New Roman" w:hAnsi="Times New Roman"/>
          <w:sz w:val="24"/>
          <w:szCs w:val="24"/>
        </w:rPr>
        <w:t xml:space="preserve">приказ ФНС России от 6 июля 2017 г. </w:t>
      </w:r>
      <w:r w:rsidR="009D4006">
        <w:rPr>
          <w:rFonts w:ascii="Times New Roman" w:hAnsi="Times New Roman"/>
          <w:sz w:val="24"/>
          <w:szCs w:val="24"/>
        </w:rPr>
        <w:t>№</w:t>
      </w:r>
      <w:r w:rsidRPr="00FB5A3A">
        <w:rPr>
          <w:rFonts w:ascii="Times New Roman" w:hAnsi="Times New Roman"/>
          <w:sz w:val="24"/>
          <w:szCs w:val="24"/>
        </w:rPr>
        <w:t xml:space="preserve"> 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r>
        <w:rPr>
          <w:rFonts w:ascii="Times New Roman" w:hAnsi="Times New Roman"/>
          <w:sz w:val="24"/>
          <w:szCs w:val="24"/>
        </w:rPr>
        <w:t>;</w:t>
      </w:r>
      <w:proofErr w:type="gramEnd"/>
      <w:r w:rsidRPr="00FB5A3A">
        <w:rPr>
          <w:rFonts w:ascii="Times New Roman" w:hAnsi="Times New Roman"/>
          <w:sz w:val="24"/>
          <w:szCs w:val="24"/>
        </w:rPr>
        <w:t xml:space="preserve"> приказ ФНС России от 26 октября 2020</w:t>
      </w:r>
      <w:r>
        <w:rPr>
          <w:rFonts w:ascii="Times New Roman" w:hAnsi="Times New Roman"/>
          <w:sz w:val="24"/>
          <w:szCs w:val="24"/>
        </w:rPr>
        <w:t xml:space="preserve"> г. №</w:t>
      </w:r>
      <w:r w:rsidRPr="00FB5A3A">
        <w:rPr>
          <w:rFonts w:ascii="Times New Roman" w:hAnsi="Times New Roman"/>
          <w:sz w:val="24"/>
          <w:szCs w:val="24"/>
        </w:rPr>
        <w:t xml:space="preserve"> ЕД-7-19/780@ "О внесении изменений в приказ ФНС России от 28.11.2019№ ММВ-7-19/598@»</w:t>
      </w:r>
      <w:r>
        <w:rPr>
          <w:rFonts w:ascii="Times New Roman" w:hAnsi="Times New Roman"/>
          <w:sz w:val="24"/>
          <w:szCs w:val="24"/>
        </w:rPr>
        <w:t>;</w:t>
      </w:r>
      <w:r w:rsidRPr="00FB5A3A">
        <w:rPr>
          <w:rFonts w:ascii="Times New Roman" w:hAnsi="Times New Roman"/>
          <w:sz w:val="24"/>
          <w:szCs w:val="24"/>
        </w:rPr>
        <w:t xml:space="preserve"> </w:t>
      </w:r>
      <w:proofErr w:type="gramStart"/>
      <w:r w:rsidRPr="00FB5A3A">
        <w:rPr>
          <w:rFonts w:ascii="Times New Roman" w:hAnsi="Times New Roman"/>
          <w:sz w:val="24"/>
          <w:szCs w:val="24"/>
        </w:rPr>
        <w:t>постановление Правительства Российской Федерации от 27 сентября 2011 г</w:t>
      </w:r>
      <w:r>
        <w:rPr>
          <w:rFonts w:ascii="Times New Roman" w:hAnsi="Times New Roman"/>
          <w:sz w:val="24"/>
          <w:szCs w:val="24"/>
        </w:rPr>
        <w:t>. №</w:t>
      </w:r>
      <w:r w:rsidRPr="00FB5A3A">
        <w:rPr>
          <w:rFonts w:ascii="Times New Roman" w:hAnsi="Times New Roman"/>
          <w:sz w:val="24"/>
          <w:szCs w:val="24"/>
        </w:rPr>
        <w:t xml:space="preserve">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постановление Правительства Российской Федерации от 22 декабря</w:t>
      </w:r>
      <w:r w:rsidR="009D4006">
        <w:rPr>
          <w:rFonts w:ascii="Times New Roman" w:hAnsi="Times New Roman"/>
          <w:sz w:val="24"/>
          <w:szCs w:val="24"/>
        </w:rPr>
        <w:t xml:space="preserve"> 2012 г. №</w:t>
      </w:r>
      <w:r w:rsidRPr="00FB5A3A">
        <w:rPr>
          <w:rFonts w:ascii="Times New Roman" w:hAnsi="Times New Roman"/>
          <w:sz w:val="24"/>
          <w:szCs w:val="24"/>
        </w:rPr>
        <w:t xml:space="preserve"> 1376 "Об утверждении правил организации деятельности многофункциональных центров предоставления государственных и муниципальных услуг</w:t>
      </w:r>
      <w:proofErr w:type="gramEnd"/>
      <w:r w:rsidRPr="00FB5A3A">
        <w:rPr>
          <w:rFonts w:ascii="Times New Roman" w:hAnsi="Times New Roman"/>
          <w:sz w:val="24"/>
          <w:szCs w:val="24"/>
        </w:rPr>
        <w:t xml:space="preserve">"; </w:t>
      </w:r>
      <w:proofErr w:type="gramStart"/>
      <w:r w:rsidRPr="00FB5A3A">
        <w:rPr>
          <w:rFonts w:ascii="Times New Roman" w:hAnsi="Times New Roman"/>
          <w:sz w:val="24"/>
          <w:szCs w:val="24"/>
        </w:rPr>
        <w:t xml:space="preserve">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 </w:t>
      </w:r>
      <w:proofErr w:type="gramEnd"/>
    </w:p>
    <w:p w:rsidR="00691ABE" w:rsidRDefault="007B536E" w:rsidP="00A70963">
      <w:pPr>
        <w:pStyle w:val="ConsPlusNormal"/>
        <w:spacing w:before="240"/>
        <w:ind w:firstLine="709"/>
        <w:jc w:val="both"/>
      </w:pPr>
      <w:r>
        <w:rPr>
          <w:szCs w:val="24"/>
        </w:rPr>
        <w:t>Специалист</w:t>
      </w:r>
      <w:r w:rsidR="009D4006">
        <w:t xml:space="preserve"> </w:t>
      </w:r>
      <w:r w:rsidR="00E05D7A">
        <w:t>должен знать иные нормативные правовые акты и служебные документы, регулирующие вопросы, связанные с областью и видом его професси</w:t>
      </w:r>
      <w:r w:rsidR="00691ABE">
        <w:t>ональной служебной деятельности</w:t>
      </w:r>
      <w:r w:rsidR="001E3A51">
        <w:t>.</w:t>
      </w:r>
      <w:r w:rsidR="00691ABE">
        <w:t xml:space="preserve"> </w:t>
      </w:r>
    </w:p>
    <w:p w:rsidR="00361BE1" w:rsidRDefault="00361BE1" w:rsidP="00A70963">
      <w:pPr>
        <w:pStyle w:val="ConsPlusNormal"/>
        <w:spacing w:before="240"/>
        <w:ind w:firstLine="709"/>
        <w:jc w:val="both"/>
      </w:pPr>
    </w:p>
    <w:p w:rsidR="00361BE1" w:rsidRDefault="00776926" w:rsidP="009D4006">
      <w:pPr>
        <w:autoSpaceDE w:val="0"/>
        <w:autoSpaceDN w:val="0"/>
        <w:adjustRightInd w:val="0"/>
        <w:ind w:firstLine="720"/>
        <w:jc w:val="both"/>
        <w:rPr>
          <w:rFonts w:asciiTheme="minorHAnsi" w:hAnsiTheme="minorHAnsi"/>
          <w:sz w:val="24"/>
          <w:szCs w:val="24"/>
        </w:rPr>
      </w:pPr>
      <w:r w:rsidRPr="009D4006">
        <w:rPr>
          <w:rFonts w:ascii="Times Roman" w:hAnsi="Times Roman"/>
          <w:sz w:val="24"/>
          <w:szCs w:val="24"/>
        </w:rPr>
        <w:t>6.4.2. </w:t>
      </w:r>
      <w:r w:rsidR="00E05D7A" w:rsidRPr="009D4006">
        <w:rPr>
          <w:rFonts w:ascii="Times New Roman" w:hAnsi="Times New Roman"/>
          <w:sz w:val="24"/>
          <w:szCs w:val="24"/>
        </w:rPr>
        <w:t>Иные</w:t>
      </w:r>
      <w:r w:rsidR="00E05D7A" w:rsidRPr="009D4006">
        <w:rPr>
          <w:rFonts w:ascii="Times Roman" w:hAnsi="Times Roman"/>
          <w:sz w:val="24"/>
          <w:szCs w:val="24"/>
        </w:rPr>
        <w:t xml:space="preserve"> </w:t>
      </w:r>
      <w:r w:rsidR="00E05D7A" w:rsidRPr="009D4006">
        <w:rPr>
          <w:rFonts w:ascii="Times New Roman" w:hAnsi="Times New Roman"/>
          <w:sz w:val="24"/>
          <w:szCs w:val="24"/>
        </w:rPr>
        <w:t>профессиональные</w:t>
      </w:r>
      <w:r w:rsidR="00E05D7A" w:rsidRPr="009D4006">
        <w:rPr>
          <w:rFonts w:ascii="Times Roman" w:hAnsi="Times Roman"/>
          <w:sz w:val="24"/>
          <w:szCs w:val="24"/>
        </w:rPr>
        <w:t xml:space="preserve"> </w:t>
      </w:r>
      <w:r w:rsidR="00E05D7A" w:rsidRPr="009D4006">
        <w:rPr>
          <w:rFonts w:ascii="Times New Roman" w:hAnsi="Times New Roman"/>
          <w:sz w:val="24"/>
          <w:szCs w:val="24"/>
        </w:rPr>
        <w:t>знания</w:t>
      </w:r>
      <w:r w:rsidR="00E05D7A" w:rsidRPr="009D4006">
        <w:rPr>
          <w:rFonts w:ascii="Times Roman" w:hAnsi="Times Roman"/>
          <w:sz w:val="24"/>
          <w:szCs w:val="24"/>
        </w:rPr>
        <w:t xml:space="preserve">: </w:t>
      </w:r>
      <w:r w:rsidR="009D4006" w:rsidRPr="009D4006">
        <w:rPr>
          <w:rFonts w:ascii="Times New Roman" w:hAnsi="Times New Roman"/>
          <w:sz w:val="24"/>
          <w:szCs w:val="24"/>
        </w:rPr>
        <w:t>основы</w:t>
      </w:r>
      <w:r w:rsidR="009D4006" w:rsidRPr="009D4006">
        <w:rPr>
          <w:rFonts w:ascii="Times Roman" w:hAnsi="Times Roman"/>
          <w:sz w:val="24"/>
          <w:szCs w:val="24"/>
        </w:rPr>
        <w:t xml:space="preserve"> </w:t>
      </w:r>
      <w:r w:rsidR="009D4006" w:rsidRPr="009D4006">
        <w:rPr>
          <w:rFonts w:ascii="Times New Roman" w:hAnsi="Times New Roman"/>
          <w:sz w:val="24"/>
          <w:szCs w:val="24"/>
        </w:rPr>
        <w:t>экономики</w:t>
      </w:r>
      <w:r w:rsidR="009D4006" w:rsidRPr="009D4006">
        <w:rPr>
          <w:rFonts w:ascii="Times Roman" w:hAnsi="Times Roman"/>
          <w:sz w:val="24"/>
          <w:szCs w:val="24"/>
        </w:rPr>
        <w:t xml:space="preserve"> </w:t>
      </w:r>
      <w:r w:rsidR="009D4006" w:rsidRPr="009D4006">
        <w:rPr>
          <w:rFonts w:ascii="Times New Roman" w:hAnsi="Times New Roman"/>
          <w:sz w:val="24"/>
          <w:szCs w:val="24"/>
        </w:rPr>
        <w:t>и</w:t>
      </w:r>
      <w:r w:rsidR="009D4006" w:rsidRPr="009D4006">
        <w:rPr>
          <w:rFonts w:ascii="Times Roman" w:hAnsi="Times Roman"/>
          <w:sz w:val="24"/>
          <w:szCs w:val="24"/>
        </w:rPr>
        <w:t xml:space="preserve"> </w:t>
      </w:r>
      <w:r w:rsidR="009D4006" w:rsidRPr="009D4006">
        <w:rPr>
          <w:rFonts w:ascii="Times New Roman" w:hAnsi="Times New Roman"/>
          <w:sz w:val="24"/>
          <w:szCs w:val="24"/>
        </w:rPr>
        <w:t>налогообложения</w:t>
      </w:r>
      <w:r w:rsidR="009D4006" w:rsidRPr="009D4006">
        <w:rPr>
          <w:rFonts w:ascii="Times Roman" w:hAnsi="Times Roman"/>
          <w:sz w:val="24"/>
          <w:szCs w:val="24"/>
        </w:rPr>
        <w:t xml:space="preserve">;  </w:t>
      </w:r>
      <w:r w:rsidR="009D4006" w:rsidRPr="009D4006">
        <w:rPr>
          <w:rFonts w:ascii="Times New Roman" w:hAnsi="Times New Roman"/>
          <w:sz w:val="24"/>
          <w:szCs w:val="24"/>
        </w:rPr>
        <w:t>общие</w:t>
      </w:r>
      <w:r w:rsidR="009D4006" w:rsidRPr="009D4006">
        <w:rPr>
          <w:rFonts w:ascii="Times Roman" w:hAnsi="Times Roman"/>
          <w:sz w:val="24"/>
          <w:szCs w:val="24"/>
        </w:rPr>
        <w:t xml:space="preserve"> </w:t>
      </w:r>
      <w:r w:rsidR="009D4006" w:rsidRPr="009D4006">
        <w:rPr>
          <w:rFonts w:ascii="Times New Roman" w:hAnsi="Times New Roman"/>
          <w:sz w:val="24"/>
          <w:szCs w:val="24"/>
        </w:rPr>
        <w:t>положения</w:t>
      </w:r>
      <w:r w:rsidR="009D4006" w:rsidRPr="009D4006">
        <w:rPr>
          <w:rFonts w:ascii="Times Roman" w:hAnsi="Times Roman"/>
          <w:sz w:val="24"/>
          <w:szCs w:val="24"/>
        </w:rPr>
        <w:t xml:space="preserve"> </w:t>
      </w:r>
      <w:r w:rsidR="009D4006" w:rsidRPr="009D4006">
        <w:rPr>
          <w:rFonts w:ascii="Times New Roman" w:hAnsi="Times New Roman"/>
          <w:sz w:val="24"/>
          <w:szCs w:val="24"/>
        </w:rPr>
        <w:t>о</w:t>
      </w:r>
      <w:r w:rsidR="009D4006" w:rsidRPr="009D4006">
        <w:rPr>
          <w:rFonts w:ascii="Times Roman" w:hAnsi="Times Roman"/>
          <w:sz w:val="24"/>
          <w:szCs w:val="24"/>
        </w:rPr>
        <w:t xml:space="preserve"> </w:t>
      </w:r>
      <w:r w:rsidR="009D4006" w:rsidRPr="009D4006">
        <w:rPr>
          <w:rFonts w:ascii="Times New Roman" w:hAnsi="Times New Roman"/>
          <w:sz w:val="24"/>
          <w:szCs w:val="24"/>
        </w:rPr>
        <w:t>налоговом</w:t>
      </w:r>
      <w:r w:rsidR="009D4006" w:rsidRPr="009D4006">
        <w:rPr>
          <w:rFonts w:ascii="Times Roman" w:hAnsi="Times Roman"/>
          <w:sz w:val="24"/>
          <w:szCs w:val="24"/>
        </w:rPr>
        <w:t xml:space="preserve"> </w:t>
      </w:r>
      <w:r w:rsidR="009D4006" w:rsidRPr="009D4006">
        <w:rPr>
          <w:rFonts w:ascii="Times New Roman" w:hAnsi="Times New Roman"/>
          <w:sz w:val="24"/>
          <w:szCs w:val="24"/>
        </w:rPr>
        <w:t>контроле</w:t>
      </w:r>
      <w:r w:rsidR="009D4006" w:rsidRPr="009D4006">
        <w:rPr>
          <w:rFonts w:ascii="Times Roman" w:hAnsi="Times Roman"/>
          <w:sz w:val="24"/>
          <w:szCs w:val="24"/>
        </w:rPr>
        <w:t xml:space="preserve">; </w:t>
      </w:r>
      <w:r w:rsidR="009D4006" w:rsidRPr="009D4006">
        <w:rPr>
          <w:rFonts w:ascii="Times New Roman" w:hAnsi="Times New Roman"/>
          <w:sz w:val="24"/>
          <w:szCs w:val="24"/>
        </w:rPr>
        <w:t>принципы</w:t>
      </w:r>
      <w:r w:rsidR="009D4006" w:rsidRPr="009D4006">
        <w:rPr>
          <w:rFonts w:ascii="Times Roman" w:hAnsi="Times Roman"/>
          <w:sz w:val="24"/>
          <w:szCs w:val="24"/>
        </w:rPr>
        <w:t xml:space="preserve"> </w:t>
      </w:r>
      <w:r w:rsidR="009D4006" w:rsidRPr="009D4006">
        <w:rPr>
          <w:rFonts w:ascii="Times New Roman" w:hAnsi="Times New Roman"/>
          <w:sz w:val="24"/>
          <w:szCs w:val="24"/>
        </w:rPr>
        <w:t>формирования</w:t>
      </w:r>
      <w:r w:rsidR="009D4006" w:rsidRPr="009D4006">
        <w:rPr>
          <w:rFonts w:ascii="Times Roman" w:hAnsi="Times Roman"/>
          <w:sz w:val="24"/>
          <w:szCs w:val="24"/>
        </w:rPr>
        <w:t xml:space="preserve"> </w:t>
      </w:r>
      <w:r w:rsidR="009D4006" w:rsidRPr="009D4006">
        <w:rPr>
          <w:rFonts w:ascii="Times New Roman" w:hAnsi="Times New Roman"/>
          <w:sz w:val="24"/>
          <w:szCs w:val="24"/>
        </w:rPr>
        <w:t>налоговой</w:t>
      </w:r>
      <w:r w:rsidR="009D4006" w:rsidRPr="009D4006">
        <w:rPr>
          <w:rFonts w:ascii="Times Roman" w:hAnsi="Times Roman"/>
          <w:sz w:val="24"/>
          <w:szCs w:val="24"/>
        </w:rPr>
        <w:t xml:space="preserve"> </w:t>
      </w:r>
      <w:r w:rsidR="009D4006" w:rsidRPr="009D4006">
        <w:rPr>
          <w:rFonts w:ascii="Times New Roman" w:hAnsi="Times New Roman"/>
          <w:sz w:val="24"/>
          <w:szCs w:val="24"/>
        </w:rPr>
        <w:t>системы</w:t>
      </w:r>
      <w:r w:rsidR="009D4006" w:rsidRPr="009D4006">
        <w:rPr>
          <w:rFonts w:ascii="Times Roman" w:hAnsi="Times Roman"/>
          <w:sz w:val="24"/>
          <w:szCs w:val="24"/>
        </w:rPr>
        <w:t xml:space="preserve"> </w:t>
      </w:r>
      <w:r w:rsidR="009D4006" w:rsidRPr="009D4006">
        <w:rPr>
          <w:rFonts w:ascii="Times New Roman" w:hAnsi="Times New Roman"/>
          <w:sz w:val="24"/>
          <w:szCs w:val="24"/>
        </w:rPr>
        <w:t>Российской</w:t>
      </w:r>
      <w:r w:rsidR="009D4006" w:rsidRPr="009D4006">
        <w:rPr>
          <w:rFonts w:ascii="Times Roman" w:hAnsi="Times Roman"/>
          <w:sz w:val="24"/>
          <w:szCs w:val="24"/>
        </w:rPr>
        <w:t xml:space="preserve"> </w:t>
      </w:r>
      <w:r w:rsidR="009D4006" w:rsidRPr="009D4006">
        <w:rPr>
          <w:rFonts w:ascii="Times New Roman" w:hAnsi="Times New Roman"/>
          <w:sz w:val="24"/>
          <w:szCs w:val="24"/>
        </w:rPr>
        <w:t>Федерации</w:t>
      </w:r>
      <w:r w:rsidR="009D4006" w:rsidRPr="009D4006">
        <w:rPr>
          <w:rFonts w:ascii="Times Roman" w:hAnsi="Times Roman"/>
          <w:sz w:val="24"/>
          <w:szCs w:val="24"/>
        </w:rPr>
        <w:t xml:space="preserve">; </w:t>
      </w:r>
      <w:r w:rsidR="009D4006" w:rsidRPr="009D4006">
        <w:rPr>
          <w:rFonts w:ascii="Times New Roman" w:hAnsi="Times New Roman"/>
          <w:sz w:val="24"/>
          <w:szCs w:val="24"/>
        </w:rPr>
        <w:t>принципы</w:t>
      </w:r>
      <w:r w:rsidR="009D4006" w:rsidRPr="009D4006">
        <w:rPr>
          <w:rFonts w:ascii="Times Roman" w:hAnsi="Times Roman"/>
          <w:sz w:val="24"/>
          <w:szCs w:val="24"/>
        </w:rPr>
        <w:t xml:space="preserve"> </w:t>
      </w:r>
      <w:r w:rsidR="009D4006" w:rsidRPr="009D4006">
        <w:rPr>
          <w:rFonts w:ascii="Times New Roman" w:hAnsi="Times New Roman"/>
          <w:sz w:val="24"/>
          <w:szCs w:val="24"/>
        </w:rPr>
        <w:t>налогового</w:t>
      </w:r>
      <w:r w:rsidR="009D4006" w:rsidRPr="009D4006">
        <w:rPr>
          <w:rFonts w:ascii="Times Roman" w:hAnsi="Times Roman"/>
          <w:sz w:val="24"/>
          <w:szCs w:val="24"/>
        </w:rPr>
        <w:t xml:space="preserve"> </w:t>
      </w:r>
      <w:r w:rsidR="009D4006" w:rsidRPr="009D4006">
        <w:rPr>
          <w:rFonts w:ascii="Times New Roman" w:hAnsi="Times New Roman"/>
          <w:sz w:val="24"/>
          <w:szCs w:val="24"/>
        </w:rPr>
        <w:t>администрирования</w:t>
      </w:r>
      <w:r w:rsidR="009D4006" w:rsidRPr="009D4006">
        <w:rPr>
          <w:rFonts w:ascii="Times Roman" w:hAnsi="Times Roman"/>
          <w:sz w:val="24"/>
          <w:szCs w:val="24"/>
        </w:rPr>
        <w:t xml:space="preserve">;  </w:t>
      </w:r>
      <w:r w:rsidR="009D4006" w:rsidRPr="009D4006">
        <w:rPr>
          <w:rFonts w:ascii="Times New Roman" w:hAnsi="Times New Roman"/>
          <w:sz w:val="24"/>
          <w:szCs w:val="24"/>
        </w:rPr>
        <w:t>понятие</w:t>
      </w:r>
      <w:r w:rsidR="009D4006" w:rsidRPr="009D4006">
        <w:rPr>
          <w:rFonts w:ascii="Times Roman" w:hAnsi="Times Roman"/>
          <w:sz w:val="24"/>
          <w:szCs w:val="24"/>
        </w:rPr>
        <w:t xml:space="preserve"> "</w:t>
      </w:r>
      <w:r w:rsidR="009D4006" w:rsidRPr="009D4006">
        <w:rPr>
          <w:rFonts w:ascii="Times New Roman" w:hAnsi="Times New Roman"/>
          <w:sz w:val="24"/>
          <w:szCs w:val="24"/>
        </w:rPr>
        <w:t>менеджмент</w:t>
      </w:r>
      <w:r w:rsidR="009D4006" w:rsidRPr="009D4006">
        <w:rPr>
          <w:rFonts w:ascii="Times Roman" w:hAnsi="Times Roman"/>
          <w:sz w:val="24"/>
          <w:szCs w:val="24"/>
        </w:rPr>
        <w:t xml:space="preserve"> </w:t>
      </w:r>
      <w:r w:rsidR="009D4006" w:rsidRPr="009D4006">
        <w:rPr>
          <w:rFonts w:ascii="Times New Roman" w:hAnsi="Times New Roman"/>
          <w:sz w:val="24"/>
          <w:szCs w:val="24"/>
        </w:rPr>
        <w:t>качества</w:t>
      </w:r>
      <w:r w:rsidR="009D4006" w:rsidRPr="009D4006">
        <w:rPr>
          <w:rFonts w:ascii="Times Roman" w:hAnsi="Times Roman"/>
          <w:sz w:val="24"/>
          <w:szCs w:val="24"/>
        </w:rPr>
        <w:t xml:space="preserve">"; </w:t>
      </w:r>
      <w:r w:rsidR="009D4006" w:rsidRPr="009D4006">
        <w:rPr>
          <w:rFonts w:ascii="Times New Roman" w:hAnsi="Times New Roman"/>
          <w:sz w:val="24"/>
          <w:szCs w:val="24"/>
        </w:rPr>
        <w:t>понятие</w:t>
      </w:r>
      <w:r w:rsidR="009D4006" w:rsidRPr="009D4006">
        <w:rPr>
          <w:rFonts w:ascii="Times Roman" w:hAnsi="Times Roman"/>
          <w:sz w:val="24"/>
          <w:szCs w:val="24"/>
        </w:rPr>
        <w:t xml:space="preserve"> "</w:t>
      </w:r>
      <w:r w:rsidR="009D4006" w:rsidRPr="009D4006">
        <w:rPr>
          <w:rFonts w:ascii="Times New Roman" w:hAnsi="Times New Roman"/>
          <w:sz w:val="24"/>
          <w:szCs w:val="24"/>
        </w:rPr>
        <w:t>государственный</w:t>
      </w:r>
      <w:r w:rsidR="009D4006" w:rsidRPr="009D4006">
        <w:rPr>
          <w:rFonts w:ascii="Times Roman" w:hAnsi="Times Roman"/>
          <w:sz w:val="24"/>
          <w:szCs w:val="24"/>
        </w:rPr>
        <w:t xml:space="preserve"> </w:t>
      </w:r>
      <w:r w:rsidR="009D4006" w:rsidRPr="009D4006">
        <w:rPr>
          <w:rFonts w:ascii="Times New Roman" w:hAnsi="Times New Roman"/>
          <w:sz w:val="24"/>
          <w:szCs w:val="24"/>
        </w:rPr>
        <w:t>стандарт</w:t>
      </w:r>
      <w:r w:rsidR="009D4006" w:rsidRPr="009D4006">
        <w:rPr>
          <w:rFonts w:ascii="Times Roman" w:hAnsi="Times Roman"/>
          <w:sz w:val="24"/>
          <w:szCs w:val="24"/>
        </w:rPr>
        <w:t>";</w:t>
      </w:r>
      <w:r w:rsidR="009D4006" w:rsidRPr="009D4006">
        <w:rPr>
          <w:rFonts w:ascii="Times Roman" w:hAnsi="Times Roman"/>
          <w:sz w:val="24"/>
          <w:szCs w:val="24"/>
          <w:lang w:val="en-US"/>
        </w:rPr>
        <w:t> </w:t>
      </w:r>
      <w:r w:rsidR="009D4006" w:rsidRPr="009D4006">
        <w:rPr>
          <w:rFonts w:ascii="Times Roman" w:hAnsi="Times Roman"/>
          <w:sz w:val="24"/>
          <w:szCs w:val="24"/>
        </w:rPr>
        <w:t xml:space="preserve"> </w:t>
      </w:r>
      <w:proofErr w:type="gramStart"/>
      <w:r w:rsidR="009D4006" w:rsidRPr="009D4006">
        <w:rPr>
          <w:rFonts w:ascii="Times New Roman" w:hAnsi="Times New Roman"/>
          <w:sz w:val="24"/>
          <w:szCs w:val="24"/>
        </w:rPr>
        <w:t>порядок</w:t>
      </w:r>
      <w:r w:rsidR="009D4006" w:rsidRPr="009D4006">
        <w:rPr>
          <w:rFonts w:ascii="Times Roman" w:hAnsi="Times Roman"/>
          <w:sz w:val="24"/>
          <w:szCs w:val="24"/>
        </w:rPr>
        <w:t xml:space="preserve"> </w:t>
      </w:r>
      <w:r w:rsidR="009D4006" w:rsidRPr="009D4006">
        <w:rPr>
          <w:rFonts w:ascii="Times New Roman" w:hAnsi="Times New Roman"/>
          <w:sz w:val="24"/>
          <w:szCs w:val="24"/>
        </w:rPr>
        <w:t>организации</w:t>
      </w:r>
      <w:r w:rsidR="009D4006" w:rsidRPr="009D4006">
        <w:rPr>
          <w:rFonts w:ascii="Times Roman" w:hAnsi="Times Roman"/>
          <w:sz w:val="24"/>
          <w:szCs w:val="24"/>
        </w:rPr>
        <w:t xml:space="preserve"> </w:t>
      </w:r>
      <w:r w:rsidR="009D4006" w:rsidRPr="009D4006">
        <w:rPr>
          <w:rFonts w:ascii="Times New Roman" w:hAnsi="Times New Roman"/>
          <w:sz w:val="24"/>
          <w:szCs w:val="24"/>
        </w:rPr>
        <w:t>работы</w:t>
      </w:r>
      <w:r w:rsidR="009D4006" w:rsidRPr="009D4006">
        <w:rPr>
          <w:rFonts w:ascii="Times Roman" w:hAnsi="Times Roman"/>
          <w:sz w:val="24"/>
          <w:szCs w:val="24"/>
        </w:rPr>
        <w:t xml:space="preserve"> </w:t>
      </w:r>
      <w:r w:rsidR="009D4006" w:rsidRPr="009D4006">
        <w:rPr>
          <w:rFonts w:ascii="Times New Roman" w:hAnsi="Times New Roman"/>
          <w:sz w:val="24"/>
          <w:szCs w:val="24"/>
        </w:rPr>
        <w:t>по</w:t>
      </w:r>
      <w:r w:rsidR="009D4006" w:rsidRPr="009D4006">
        <w:rPr>
          <w:rFonts w:ascii="Times Roman" w:hAnsi="Times Roman"/>
          <w:sz w:val="24"/>
          <w:szCs w:val="24"/>
        </w:rPr>
        <w:t xml:space="preserve"> </w:t>
      </w:r>
      <w:r w:rsidR="009D4006" w:rsidRPr="009D4006">
        <w:rPr>
          <w:rFonts w:ascii="Times New Roman" w:hAnsi="Times New Roman"/>
          <w:sz w:val="24"/>
          <w:szCs w:val="24"/>
        </w:rPr>
        <w:t>бесплатному</w:t>
      </w:r>
      <w:r w:rsidR="009D4006" w:rsidRPr="009D4006">
        <w:rPr>
          <w:rFonts w:ascii="Times Roman" w:hAnsi="Times Roman"/>
          <w:sz w:val="24"/>
          <w:szCs w:val="24"/>
        </w:rPr>
        <w:t xml:space="preserve"> </w:t>
      </w:r>
      <w:r w:rsidR="009D4006" w:rsidRPr="009D4006">
        <w:rPr>
          <w:rFonts w:ascii="Times New Roman" w:hAnsi="Times New Roman"/>
          <w:sz w:val="24"/>
          <w:szCs w:val="24"/>
        </w:rPr>
        <w:t>информированию</w:t>
      </w:r>
      <w:r w:rsidR="009D4006" w:rsidRPr="009D4006">
        <w:rPr>
          <w:rFonts w:ascii="Times Roman" w:hAnsi="Times Roman"/>
          <w:sz w:val="24"/>
          <w:szCs w:val="24"/>
        </w:rPr>
        <w:t xml:space="preserve"> (</w:t>
      </w:r>
      <w:r w:rsidR="009D4006" w:rsidRPr="009D4006">
        <w:rPr>
          <w:rFonts w:ascii="Times New Roman" w:hAnsi="Times New Roman"/>
          <w:sz w:val="24"/>
          <w:szCs w:val="24"/>
        </w:rPr>
        <w:t>в</w:t>
      </w:r>
      <w:r w:rsidR="009D4006" w:rsidRPr="009D4006">
        <w:rPr>
          <w:rFonts w:ascii="Times Roman" w:hAnsi="Times Roman"/>
          <w:sz w:val="24"/>
          <w:szCs w:val="24"/>
        </w:rPr>
        <w:t xml:space="preserve"> </w:t>
      </w:r>
      <w:r w:rsidR="009D4006" w:rsidRPr="009D4006">
        <w:rPr>
          <w:rFonts w:ascii="Times New Roman" w:hAnsi="Times New Roman"/>
          <w:sz w:val="24"/>
          <w:szCs w:val="24"/>
        </w:rPr>
        <w:t>том</w:t>
      </w:r>
      <w:r w:rsidR="009D4006" w:rsidRPr="009D4006">
        <w:rPr>
          <w:rFonts w:ascii="Times Roman" w:hAnsi="Times Roman"/>
          <w:sz w:val="24"/>
          <w:szCs w:val="24"/>
        </w:rPr>
        <w:t xml:space="preserve"> </w:t>
      </w:r>
      <w:r w:rsidR="009D4006" w:rsidRPr="009D4006">
        <w:rPr>
          <w:rFonts w:ascii="Times New Roman" w:hAnsi="Times New Roman"/>
          <w:sz w:val="24"/>
          <w:szCs w:val="24"/>
        </w:rPr>
        <w:t>числе</w:t>
      </w:r>
      <w:r w:rsidR="009D4006" w:rsidRPr="009D4006">
        <w:rPr>
          <w:rFonts w:ascii="Times Roman" w:hAnsi="Times Roman"/>
          <w:sz w:val="24"/>
          <w:szCs w:val="24"/>
        </w:rPr>
        <w:t xml:space="preserve"> </w:t>
      </w:r>
      <w:r w:rsidR="009D4006" w:rsidRPr="009D4006">
        <w:rPr>
          <w:rFonts w:ascii="Times New Roman" w:hAnsi="Times New Roman"/>
          <w:sz w:val="24"/>
          <w:szCs w:val="24"/>
        </w:rPr>
        <w:t>в</w:t>
      </w:r>
      <w:r w:rsidR="009D4006" w:rsidRPr="009D4006">
        <w:rPr>
          <w:rFonts w:ascii="Times Roman" w:hAnsi="Times Roman"/>
          <w:sz w:val="24"/>
          <w:szCs w:val="24"/>
        </w:rPr>
        <w:t xml:space="preserve"> </w:t>
      </w:r>
      <w:r w:rsidR="009D4006" w:rsidRPr="009D4006">
        <w:rPr>
          <w:rFonts w:ascii="Times New Roman" w:hAnsi="Times New Roman"/>
          <w:sz w:val="24"/>
          <w:szCs w:val="24"/>
        </w:rPr>
        <w:t>письменной</w:t>
      </w:r>
      <w:r w:rsidR="009D4006" w:rsidRPr="009D4006">
        <w:rPr>
          <w:rFonts w:ascii="Times Roman" w:hAnsi="Times Roman"/>
          <w:sz w:val="24"/>
          <w:szCs w:val="24"/>
        </w:rPr>
        <w:t xml:space="preserve"> </w:t>
      </w:r>
      <w:r w:rsidR="009D4006" w:rsidRPr="009D4006">
        <w:rPr>
          <w:rFonts w:ascii="Times New Roman" w:hAnsi="Times New Roman"/>
          <w:sz w:val="24"/>
          <w:szCs w:val="24"/>
        </w:rPr>
        <w:t>форме</w:t>
      </w:r>
      <w:r w:rsidR="009D4006" w:rsidRPr="009D4006">
        <w:rPr>
          <w:rFonts w:ascii="Times Roman" w:hAnsi="Times Roman"/>
          <w:sz w:val="24"/>
          <w:szCs w:val="24"/>
        </w:rPr>
        <w:t xml:space="preserve">) </w:t>
      </w:r>
      <w:r w:rsidR="009D4006" w:rsidRPr="009D4006">
        <w:rPr>
          <w:rFonts w:ascii="Times New Roman" w:hAnsi="Times New Roman"/>
          <w:sz w:val="24"/>
          <w:szCs w:val="24"/>
        </w:rPr>
        <w:t>налогоплательщиков</w:t>
      </w:r>
      <w:r w:rsidR="009D4006" w:rsidRPr="009D4006">
        <w:rPr>
          <w:rFonts w:ascii="Times Roman" w:hAnsi="Times Roman"/>
          <w:sz w:val="24"/>
          <w:szCs w:val="24"/>
        </w:rPr>
        <w:t xml:space="preserve">, </w:t>
      </w:r>
      <w:r w:rsidR="009D4006" w:rsidRPr="009D4006">
        <w:rPr>
          <w:rFonts w:ascii="Times New Roman" w:hAnsi="Times New Roman"/>
          <w:sz w:val="24"/>
          <w:szCs w:val="24"/>
        </w:rPr>
        <w:t>плательщиков</w:t>
      </w:r>
      <w:r w:rsidR="009D4006" w:rsidRPr="009D4006">
        <w:rPr>
          <w:rFonts w:ascii="Times Roman" w:hAnsi="Times Roman"/>
          <w:sz w:val="24"/>
          <w:szCs w:val="24"/>
        </w:rPr>
        <w:t xml:space="preserve"> </w:t>
      </w:r>
      <w:r w:rsidR="009D4006" w:rsidRPr="009D4006">
        <w:rPr>
          <w:rFonts w:ascii="Times New Roman" w:hAnsi="Times New Roman"/>
          <w:sz w:val="24"/>
          <w:szCs w:val="24"/>
        </w:rPr>
        <w:t>сборов</w:t>
      </w:r>
      <w:r w:rsidR="009D4006" w:rsidRPr="009D4006">
        <w:rPr>
          <w:rFonts w:ascii="Times Roman" w:hAnsi="Times Roman"/>
          <w:sz w:val="24"/>
          <w:szCs w:val="24"/>
        </w:rPr>
        <w:t xml:space="preserve"> </w:t>
      </w:r>
      <w:r w:rsidR="009D4006" w:rsidRPr="009D4006">
        <w:rPr>
          <w:rFonts w:ascii="Times New Roman" w:hAnsi="Times New Roman"/>
          <w:sz w:val="24"/>
          <w:szCs w:val="24"/>
        </w:rPr>
        <w:t>и</w:t>
      </w:r>
      <w:r w:rsidR="009D4006" w:rsidRPr="009D4006">
        <w:rPr>
          <w:rFonts w:ascii="Times Roman" w:hAnsi="Times Roman"/>
          <w:sz w:val="24"/>
          <w:szCs w:val="24"/>
        </w:rPr>
        <w:t xml:space="preserve"> </w:t>
      </w:r>
      <w:r w:rsidR="009D4006" w:rsidRPr="009D4006">
        <w:rPr>
          <w:rFonts w:ascii="Times New Roman" w:hAnsi="Times New Roman"/>
          <w:sz w:val="24"/>
          <w:szCs w:val="24"/>
        </w:rPr>
        <w:t>налоговых</w:t>
      </w:r>
      <w:r w:rsidR="009D4006" w:rsidRPr="009D4006">
        <w:rPr>
          <w:rFonts w:ascii="Times Roman" w:hAnsi="Times Roman"/>
          <w:sz w:val="24"/>
          <w:szCs w:val="24"/>
        </w:rPr>
        <w:t xml:space="preserve"> </w:t>
      </w:r>
      <w:r w:rsidR="009D4006" w:rsidRPr="009D4006">
        <w:rPr>
          <w:rFonts w:ascii="Times New Roman" w:hAnsi="Times New Roman"/>
          <w:sz w:val="24"/>
          <w:szCs w:val="24"/>
        </w:rPr>
        <w:t>агентов</w:t>
      </w:r>
      <w:r w:rsidR="009D4006" w:rsidRPr="009D4006">
        <w:rPr>
          <w:rFonts w:ascii="Times Roman" w:hAnsi="Times Roman"/>
          <w:sz w:val="24"/>
          <w:szCs w:val="24"/>
        </w:rPr>
        <w:t xml:space="preserve"> </w:t>
      </w:r>
      <w:r w:rsidR="009D4006" w:rsidRPr="009D4006">
        <w:rPr>
          <w:rFonts w:ascii="Times New Roman" w:hAnsi="Times New Roman"/>
          <w:sz w:val="24"/>
          <w:szCs w:val="24"/>
        </w:rPr>
        <w:t>о</w:t>
      </w:r>
      <w:r w:rsidR="009D4006" w:rsidRPr="009D4006">
        <w:rPr>
          <w:rFonts w:ascii="Times Roman" w:hAnsi="Times Roman"/>
          <w:sz w:val="24"/>
          <w:szCs w:val="24"/>
        </w:rPr>
        <w:t xml:space="preserve"> </w:t>
      </w:r>
      <w:r w:rsidR="009D4006" w:rsidRPr="009D4006">
        <w:rPr>
          <w:rFonts w:ascii="Times New Roman" w:hAnsi="Times New Roman"/>
          <w:sz w:val="24"/>
          <w:szCs w:val="24"/>
        </w:rPr>
        <w:t>действующих</w:t>
      </w:r>
      <w:r w:rsidR="009D4006" w:rsidRPr="009D4006">
        <w:rPr>
          <w:rFonts w:ascii="Times Roman" w:hAnsi="Times Roman"/>
          <w:sz w:val="24"/>
          <w:szCs w:val="24"/>
        </w:rPr>
        <w:t xml:space="preserve"> </w:t>
      </w:r>
      <w:r w:rsidR="009D4006" w:rsidRPr="009D4006">
        <w:rPr>
          <w:rFonts w:ascii="Times New Roman" w:hAnsi="Times New Roman"/>
          <w:sz w:val="24"/>
          <w:szCs w:val="24"/>
        </w:rPr>
        <w:t>налогах</w:t>
      </w:r>
      <w:r w:rsidR="009D4006" w:rsidRPr="009D4006">
        <w:rPr>
          <w:rFonts w:ascii="Times Roman" w:hAnsi="Times Roman"/>
          <w:sz w:val="24"/>
          <w:szCs w:val="24"/>
        </w:rPr>
        <w:t xml:space="preserve"> </w:t>
      </w:r>
      <w:r w:rsidR="009D4006" w:rsidRPr="009D4006">
        <w:rPr>
          <w:rFonts w:ascii="Times New Roman" w:hAnsi="Times New Roman"/>
          <w:sz w:val="24"/>
          <w:szCs w:val="24"/>
        </w:rPr>
        <w:t>и</w:t>
      </w:r>
      <w:r w:rsidR="009D4006" w:rsidRPr="009D4006">
        <w:rPr>
          <w:rFonts w:ascii="Times Roman" w:hAnsi="Times Roman"/>
          <w:sz w:val="24"/>
          <w:szCs w:val="24"/>
        </w:rPr>
        <w:t xml:space="preserve"> </w:t>
      </w:r>
      <w:r w:rsidR="009D4006" w:rsidRPr="009D4006">
        <w:rPr>
          <w:rFonts w:ascii="Times New Roman" w:hAnsi="Times New Roman"/>
          <w:sz w:val="24"/>
          <w:szCs w:val="24"/>
        </w:rPr>
        <w:t>сборах</w:t>
      </w:r>
      <w:r w:rsidR="009D4006" w:rsidRPr="009D4006">
        <w:rPr>
          <w:rFonts w:ascii="Times Roman" w:hAnsi="Times Roman"/>
          <w:sz w:val="24"/>
          <w:szCs w:val="24"/>
        </w:rPr>
        <w:t xml:space="preserve">, </w:t>
      </w:r>
      <w:r w:rsidR="009D4006" w:rsidRPr="009D4006">
        <w:rPr>
          <w:rFonts w:ascii="Times New Roman" w:hAnsi="Times New Roman"/>
          <w:sz w:val="24"/>
          <w:szCs w:val="24"/>
        </w:rPr>
        <w:t>законодательстве</w:t>
      </w:r>
      <w:r w:rsidR="009D4006" w:rsidRPr="009D4006">
        <w:rPr>
          <w:rFonts w:ascii="Times Roman" w:hAnsi="Times Roman"/>
          <w:sz w:val="24"/>
          <w:szCs w:val="24"/>
        </w:rPr>
        <w:t xml:space="preserve"> </w:t>
      </w:r>
      <w:r w:rsidR="009D4006" w:rsidRPr="009D4006">
        <w:rPr>
          <w:rFonts w:ascii="Times New Roman" w:hAnsi="Times New Roman"/>
          <w:sz w:val="24"/>
          <w:szCs w:val="24"/>
        </w:rPr>
        <w:t>о</w:t>
      </w:r>
      <w:r w:rsidR="009D4006" w:rsidRPr="009D4006">
        <w:rPr>
          <w:rFonts w:ascii="Times Roman" w:hAnsi="Times Roman"/>
          <w:sz w:val="24"/>
          <w:szCs w:val="24"/>
        </w:rPr>
        <w:t xml:space="preserve"> </w:t>
      </w:r>
      <w:r w:rsidR="009D4006" w:rsidRPr="009D4006">
        <w:rPr>
          <w:rFonts w:ascii="Times New Roman" w:hAnsi="Times New Roman"/>
          <w:sz w:val="24"/>
          <w:szCs w:val="24"/>
        </w:rPr>
        <w:t>налогах</w:t>
      </w:r>
      <w:r w:rsidR="009D4006" w:rsidRPr="009D4006">
        <w:rPr>
          <w:rFonts w:ascii="Times Roman" w:hAnsi="Times Roman"/>
          <w:sz w:val="24"/>
          <w:szCs w:val="24"/>
        </w:rPr>
        <w:t xml:space="preserve"> </w:t>
      </w:r>
      <w:r w:rsidR="009D4006" w:rsidRPr="009D4006">
        <w:rPr>
          <w:rFonts w:ascii="Times New Roman" w:hAnsi="Times New Roman"/>
          <w:sz w:val="24"/>
          <w:szCs w:val="24"/>
        </w:rPr>
        <w:t>и</w:t>
      </w:r>
      <w:r w:rsidR="009D4006" w:rsidRPr="009D4006">
        <w:rPr>
          <w:rFonts w:ascii="Times Roman" w:hAnsi="Times Roman"/>
          <w:sz w:val="24"/>
          <w:szCs w:val="24"/>
        </w:rPr>
        <w:t xml:space="preserve"> </w:t>
      </w:r>
      <w:r w:rsidR="009D4006" w:rsidRPr="009D4006">
        <w:rPr>
          <w:rFonts w:ascii="Times New Roman" w:hAnsi="Times New Roman"/>
          <w:sz w:val="24"/>
          <w:szCs w:val="24"/>
        </w:rPr>
        <w:t>сборах</w:t>
      </w:r>
      <w:r w:rsidR="009D4006" w:rsidRPr="009D4006">
        <w:rPr>
          <w:rFonts w:ascii="Times Roman" w:hAnsi="Times Roman"/>
          <w:sz w:val="24"/>
          <w:szCs w:val="24"/>
        </w:rPr>
        <w:t xml:space="preserve"> </w:t>
      </w:r>
      <w:r w:rsidR="009D4006" w:rsidRPr="009D4006">
        <w:rPr>
          <w:rFonts w:ascii="Times New Roman" w:hAnsi="Times New Roman"/>
          <w:sz w:val="24"/>
          <w:szCs w:val="24"/>
        </w:rPr>
        <w:t>и</w:t>
      </w:r>
      <w:r w:rsidR="009D4006" w:rsidRPr="009D4006">
        <w:rPr>
          <w:rFonts w:ascii="Times Roman" w:hAnsi="Times Roman"/>
          <w:sz w:val="24"/>
          <w:szCs w:val="24"/>
        </w:rPr>
        <w:t xml:space="preserve"> </w:t>
      </w:r>
      <w:r w:rsidR="009D4006" w:rsidRPr="009D4006">
        <w:rPr>
          <w:rFonts w:ascii="Times New Roman" w:hAnsi="Times New Roman"/>
          <w:sz w:val="24"/>
          <w:szCs w:val="24"/>
        </w:rPr>
        <w:t>о</w:t>
      </w:r>
      <w:r w:rsidR="009D4006" w:rsidRPr="009D4006">
        <w:rPr>
          <w:rFonts w:ascii="Times Roman" w:hAnsi="Times Roman"/>
          <w:sz w:val="24"/>
          <w:szCs w:val="24"/>
        </w:rPr>
        <w:t xml:space="preserve"> </w:t>
      </w:r>
      <w:r w:rsidR="009D4006" w:rsidRPr="009D4006">
        <w:rPr>
          <w:rFonts w:ascii="Times New Roman" w:hAnsi="Times New Roman"/>
          <w:sz w:val="24"/>
          <w:szCs w:val="24"/>
        </w:rPr>
        <w:t>принятых</w:t>
      </w:r>
      <w:r w:rsidR="009D4006" w:rsidRPr="009D4006">
        <w:rPr>
          <w:rFonts w:ascii="Times Roman" w:hAnsi="Times Roman"/>
          <w:sz w:val="24"/>
          <w:szCs w:val="24"/>
        </w:rPr>
        <w:t xml:space="preserve"> </w:t>
      </w:r>
      <w:r w:rsidR="009D4006" w:rsidRPr="009D4006">
        <w:rPr>
          <w:rFonts w:ascii="Times New Roman" w:hAnsi="Times New Roman"/>
          <w:sz w:val="24"/>
          <w:szCs w:val="24"/>
        </w:rPr>
        <w:t>в</w:t>
      </w:r>
      <w:r w:rsidR="009D4006" w:rsidRPr="009D4006">
        <w:rPr>
          <w:rFonts w:ascii="Times Roman" w:hAnsi="Times Roman"/>
          <w:sz w:val="24"/>
          <w:szCs w:val="24"/>
        </w:rPr>
        <w:t xml:space="preserve"> </w:t>
      </w:r>
      <w:r w:rsidR="009D4006" w:rsidRPr="009D4006">
        <w:rPr>
          <w:rFonts w:ascii="Times New Roman" w:hAnsi="Times New Roman"/>
          <w:sz w:val="24"/>
          <w:szCs w:val="24"/>
        </w:rPr>
        <w:t>соответствии</w:t>
      </w:r>
      <w:r w:rsidR="009D4006" w:rsidRPr="009D4006">
        <w:rPr>
          <w:rFonts w:ascii="Times Roman" w:hAnsi="Times Roman"/>
          <w:sz w:val="24"/>
          <w:szCs w:val="24"/>
        </w:rPr>
        <w:t xml:space="preserve"> </w:t>
      </w:r>
      <w:r w:rsidR="009D4006" w:rsidRPr="009D4006">
        <w:rPr>
          <w:rFonts w:ascii="Times New Roman" w:hAnsi="Times New Roman"/>
          <w:sz w:val="24"/>
          <w:szCs w:val="24"/>
        </w:rPr>
        <w:t>с</w:t>
      </w:r>
      <w:r w:rsidR="009D4006" w:rsidRPr="009D4006">
        <w:rPr>
          <w:rFonts w:ascii="Times Roman" w:hAnsi="Times Roman"/>
          <w:sz w:val="24"/>
          <w:szCs w:val="24"/>
        </w:rPr>
        <w:t xml:space="preserve"> </w:t>
      </w:r>
      <w:r w:rsidR="009D4006" w:rsidRPr="009D4006">
        <w:rPr>
          <w:rFonts w:ascii="Times New Roman" w:hAnsi="Times New Roman"/>
          <w:sz w:val="24"/>
          <w:szCs w:val="24"/>
        </w:rPr>
        <w:t>ним</w:t>
      </w:r>
      <w:r w:rsidR="009D4006" w:rsidRPr="009D4006">
        <w:rPr>
          <w:rFonts w:ascii="Times Roman" w:hAnsi="Times Roman"/>
          <w:sz w:val="24"/>
          <w:szCs w:val="24"/>
        </w:rPr>
        <w:t xml:space="preserve"> </w:t>
      </w:r>
      <w:r w:rsidR="009D4006" w:rsidRPr="009D4006">
        <w:rPr>
          <w:rFonts w:ascii="Times New Roman" w:hAnsi="Times New Roman"/>
          <w:sz w:val="24"/>
          <w:szCs w:val="24"/>
        </w:rPr>
        <w:t>нормативных</w:t>
      </w:r>
      <w:r w:rsidR="009D4006" w:rsidRPr="009D4006">
        <w:rPr>
          <w:rFonts w:ascii="Times Roman" w:hAnsi="Times Roman"/>
          <w:sz w:val="24"/>
          <w:szCs w:val="24"/>
        </w:rPr>
        <w:t xml:space="preserve"> </w:t>
      </w:r>
      <w:r w:rsidR="009D4006" w:rsidRPr="009D4006">
        <w:rPr>
          <w:rFonts w:ascii="Times New Roman" w:hAnsi="Times New Roman"/>
          <w:sz w:val="24"/>
          <w:szCs w:val="24"/>
        </w:rPr>
        <w:t>правовых</w:t>
      </w:r>
      <w:r w:rsidR="009D4006" w:rsidRPr="009D4006">
        <w:rPr>
          <w:rFonts w:ascii="Times Roman" w:hAnsi="Times Roman"/>
          <w:sz w:val="24"/>
          <w:szCs w:val="24"/>
        </w:rPr>
        <w:t xml:space="preserve"> </w:t>
      </w:r>
      <w:r w:rsidR="009D4006" w:rsidRPr="009D4006">
        <w:rPr>
          <w:rFonts w:ascii="Times New Roman" w:hAnsi="Times New Roman"/>
          <w:sz w:val="24"/>
          <w:szCs w:val="24"/>
        </w:rPr>
        <w:t>актах</w:t>
      </w:r>
      <w:r w:rsidR="009D4006" w:rsidRPr="009D4006">
        <w:rPr>
          <w:rFonts w:ascii="Times Roman" w:hAnsi="Times Roman"/>
          <w:sz w:val="24"/>
          <w:szCs w:val="24"/>
        </w:rPr>
        <w:t xml:space="preserve">, </w:t>
      </w:r>
      <w:r w:rsidR="009D4006" w:rsidRPr="009D4006">
        <w:rPr>
          <w:rFonts w:ascii="Times New Roman" w:hAnsi="Times New Roman"/>
          <w:sz w:val="24"/>
          <w:szCs w:val="24"/>
        </w:rPr>
        <w:t>порядке</w:t>
      </w:r>
      <w:r w:rsidR="009D4006" w:rsidRPr="009D4006">
        <w:rPr>
          <w:rFonts w:ascii="Times Roman" w:hAnsi="Times Roman"/>
          <w:sz w:val="24"/>
          <w:szCs w:val="24"/>
        </w:rPr>
        <w:t xml:space="preserve"> </w:t>
      </w:r>
      <w:r w:rsidR="009D4006" w:rsidRPr="009D4006">
        <w:rPr>
          <w:rFonts w:ascii="Times New Roman" w:hAnsi="Times New Roman"/>
          <w:sz w:val="24"/>
          <w:szCs w:val="24"/>
        </w:rPr>
        <w:t>исчисления</w:t>
      </w:r>
      <w:r w:rsidR="009D4006" w:rsidRPr="009D4006">
        <w:rPr>
          <w:rFonts w:ascii="Times Roman" w:hAnsi="Times Roman"/>
          <w:sz w:val="24"/>
          <w:szCs w:val="24"/>
        </w:rPr>
        <w:t xml:space="preserve"> </w:t>
      </w:r>
      <w:r w:rsidR="009D4006" w:rsidRPr="009D4006">
        <w:rPr>
          <w:rFonts w:ascii="Times New Roman" w:hAnsi="Times New Roman"/>
          <w:sz w:val="24"/>
          <w:szCs w:val="24"/>
        </w:rPr>
        <w:t>и</w:t>
      </w:r>
      <w:r w:rsidR="009D4006" w:rsidRPr="009D4006">
        <w:rPr>
          <w:rFonts w:ascii="Times Roman" w:hAnsi="Times Roman"/>
          <w:sz w:val="24"/>
          <w:szCs w:val="24"/>
        </w:rPr>
        <w:t xml:space="preserve"> </w:t>
      </w:r>
      <w:r w:rsidR="009D4006" w:rsidRPr="009D4006">
        <w:rPr>
          <w:rFonts w:ascii="Times New Roman" w:hAnsi="Times New Roman"/>
          <w:sz w:val="24"/>
          <w:szCs w:val="24"/>
        </w:rPr>
        <w:t>уплаты</w:t>
      </w:r>
      <w:r w:rsidR="009D4006" w:rsidRPr="009D4006">
        <w:rPr>
          <w:rFonts w:ascii="Times Roman" w:hAnsi="Times Roman"/>
          <w:sz w:val="24"/>
          <w:szCs w:val="24"/>
        </w:rPr>
        <w:t xml:space="preserve"> </w:t>
      </w:r>
      <w:r w:rsidR="009D4006" w:rsidRPr="009D4006">
        <w:rPr>
          <w:rFonts w:ascii="Times New Roman" w:hAnsi="Times New Roman"/>
          <w:sz w:val="24"/>
          <w:szCs w:val="24"/>
        </w:rPr>
        <w:t>налогов</w:t>
      </w:r>
      <w:r w:rsidR="009D4006" w:rsidRPr="009D4006">
        <w:rPr>
          <w:rFonts w:ascii="Times Roman" w:hAnsi="Times Roman"/>
          <w:sz w:val="24"/>
          <w:szCs w:val="24"/>
        </w:rPr>
        <w:t xml:space="preserve"> </w:t>
      </w:r>
      <w:r w:rsidR="009D4006" w:rsidRPr="009D4006">
        <w:rPr>
          <w:rFonts w:ascii="Times New Roman" w:hAnsi="Times New Roman"/>
          <w:sz w:val="24"/>
          <w:szCs w:val="24"/>
        </w:rPr>
        <w:t>и</w:t>
      </w:r>
      <w:r w:rsidR="009D4006" w:rsidRPr="009D4006">
        <w:rPr>
          <w:rFonts w:ascii="Times Roman" w:hAnsi="Times Roman"/>
          <w:sz w:val="24"/>
          <w:szCs w:val="24"/>
        </w:rPr>
        <w:t xml:space="preserve"> </w:t>
      </w:r>
      <w:r w:rsidR="009D4006" w:rsidRPr="009D4006">
        <w:rPr>
          <w:rFonts w:ascii="Times New Roman" w:hAnsi="Times New Roman"/>
          <w:sz w:val="24"/>
          <w:szCs w:val="24"/>
        </w:rPr>
        <w:t>сборов</w:t>
      </w:r>
      <w:r w:rsidR="009D4006" w:rsidRPr="009D4006">
        <w:rPr>
          <w:rFonts w:ascii="Times Roman" w:hAnsi="Times Roman"/>
          <w:sz w:val="24"/>
          <w:szCs w:val="24"/>
        </w:rPr>
        <w:t xml:space="preserve">, </w:t>
      </w:r>
      <w:r w:rsidR="009D4006" w:rsidRPr="009D4006">
        <w:rPr>
          <w:rFonts w:ascii="Times New Roman" w:hAnsi="Times New Roman"/>
          <w:sz w:val="24"/>
          <w:szCs w:val="24"/>
        </w:rPr>
        <w:t>правах</w:t>
      </w:r>
      <w:r w:rsidR="009D4006" w:rsidRPr="009D4006">
        <w:rPr>
          <w:rFonts w:ascii="Times Roman" w:hAnsi="Times Roman"/>
          <w:sz w:val="24"/>
          <w:szCs w:val="24"/>
        </w:rPr>
        <w:t xml:space="preserve"> </w:t>
      </w:r>
      <w:r w:rsidR="009D4006" w:rsidRPr="009D4006">
        <w:rPr>
          <w:rFonts w:ascii="Times New Roman" w:hAnsi="Times New Roman"/>
          <w:sz w:val="24"/>
          <w:szCs w:val="24"/>
        </w:rPr>
        <w:t>и</w:t>
      </w:r>
      <w:r w:rsidR="009D4006" w:rsidRPr="009D4006">
        <w:rPr>
          <w:rFonts w:ascii="Times Roman" w:hAnsi="Times Roman"/>
          <w:sz w:val="24"/>
          <w:szCs w:val="24"/>
        </w:rPr>
        <w:t xml:space="preserve"> </w:t>
      </w:r>
      <w:r w:rsidR="009D4006" w:rsidRPr="009D4006">
        <w:rPr>
          <w:rFonts w:ascii="Times New Roman" w:hAnsi="Times New Roman"/>
          <w:sz w:val="24"/>
          <w:szCs w:val="24"/>
        </w:rPr>
        <w:t>обязанностях</w:t>
      </w:r>
      <w:r w:rsidR="009D4006" w:rsidRPr="009D4006">
        <w:rPr>
          <w:rFonts w:ascii="Times Roman" w:hAnsi="Times Roman"/>
          <w:sz w:val="24"/>
          <w:szCs w:val="24"/>
        </w:rPr>
        <w:t xml:space="preserve"> </w:t>
      </w:r>
      <w:r w:rsidR="009D4006" w:rsidRPr="009D4006">
        <w:rPr>
          <w:rFonts w:ascii="Times New Roman" w:hAnsi="Times New Roman"/>
          <w:sz w:val="24"/>
          <w:szCs w:val="24"/>
        </w:rPr>
        <w:t>налогоплательщиков</w:t>
      </w:r>
      <w:r w:rsidR="009D4006" w:rsidRPr="009D4006">
        <w:rPr>
          <w:rFonts w:ascii="Times Roman" w:hAnsi="Times Roman"/>
          <w:sz w:val="24"/>
          <w:szCs w:val="24"/>
        </w:rPr>
        <w:t xml:space="preserve">, </w:t>
      </w:r>
      <w:r w:rsidR="009D4006" w:rsidRPr="009D4006">
        <w:rPr>
          <w:rFonts w:ascii="Times New Roman" w:hAnsi="Times New Roman"/>
          <w:sz w:val="24"/>
          <w:szCs w:val="24"/>
        </w:rPr>
        <w:t>плательщиков</w:t>
      </w:r>
      <w:r w:rsidR="009D4006" w:rsidRPr="009D4006">
        <w:rPr>
          <w:rFonts w:ascii="Times Roman" w:hAnsi="Times Roman"/>
          <w:sz w:val="24"/>
          <w:szCs w:val="24"/>
        </w:rPr>
        <w:t xml:space="preserve"> </w:t>
      </w:r>
      <w:r w:rsidR="009D4006" w:rsidRPr="009D4006">
        <w:rPr>
          <w:rFonts w:ascii="Times New Roman" w:hAnsi="Times New Roman"/>
          <w:sz w:val="24"/>
          <w:szCs w:val="24"/>
        </w:rPr>
        <w:t>сборов</w:t>
      </w:r>
      <w:r w:rsidR="009D4006" w:rsidRPr="009D4006">
        <w:rPr>
          <w:rFonts w:ascii="Times Roman" w:hAnsi="Times Roman"/>
          <w:sz w:val="24"/>
          <w:szCs w:val="24"/>
        </w:rPr>
        <w:t xml:space="preserve"> </w:t>
      </w:r>
      <w:r w:rsidR="009D4006" w:rsidRPr="009D4006">
        <w:rPr>
          <w:rFonts w:ascii="Times New Roman" w:hAnsi="Times New Roman"/>
          <w:sz w:val="24"/>
          <w:szCs w:val="24"/>
        </w:rPr>
        <w:t>и</w:t>
      </w:r>
      <w:r w:rsidR="009D4006" w:rsidRPr="009D4006">
        <w:rPr>
          <w:rFonts w:ascii="Times Roman" w:hAnsi="Times Roman"/>
          <w:sz w:val="24"/>
          <w:szCs w:val="24"/>
        </w:rPr>
        <w:t xml:space="preserve"> </w:t>
      </w:r>
      <w:r w:rsidR="009D4006" w:rsidRPr="009D4006">
        <w:rPr>
          <w:rFonts w:ascii="Times New Roman" w:hAnsi="Times New Roman"/>
          <w:sz w:val="24"/>
          <w:szCs w:val="24"/>
        </w:rPr>
        <w:t>налоговых</w:t>
      </w:r>
      <w:r w:rsidR="009D4006" w:rsidRPr="009D4006">
        <w:rPr>
          <w:rFonts w:ascii="Times Roman" w:hAnsi="Times Roman"/>
          <w:sz w:val="24"/>
          <w:szCs w:val="24"/>
        </w:rPr>
        <w:t xml:space="preserve"> </w:t>
      </w:r>
      <w:r w:rsidR="009D4006" w:rsidRPr="009D4006">
        <w:rPr>
          <w:rFonts w:ascii="Times New Roman" w:hAnsi="Times New Roman"/>
          <w:sz w:val="24"/>
          <w:szCs w:val="24"/>
        </w:rPr>
        <w:t>агентов</w:t>
      </w:r>
      <w:r w:rsidR="009D4006" w:rsidRPr="009D4006">
        <w:rPr>
          <w:rFonts w:ascii="Times Roman" w:hAnsi="Times Roman"/>
          <w:sz w:val="24"/>
          <w:szCs w:val="24"/>
        </w:rPr>
        <w:t xml:space="preserve">, </w:t>
      </w:r>
      <w:r w:rsidR="009D4006" w:rsidRPr="009D4006">
        <w:rPr>
          <w:rFonts w:ascii="Times New Roman" w:hAnsi="Times New Roman"/>
          <w:sz w:val="24"/>
          <w:szCs w:val="24"/>
        </w:rPr>
        <w:t>полномочиях</w:t>
      </w:r>
      <w:r w:rsidR="009D4006" w:rsidRPr="009D4006">
        <w:rPr>
          <w:rFonts w:ascii="Times Roman" w:hAnsi="Times Roman"/>
          <w:sz w:val="24"/>
          <w:szCs w:val="24"/>
        </w:rPr>
        <w:t xml:space="preserve"> </w:t>
      </w:r>
      <w:r w:rsidR="009D4006" w:rsidRPr="009D4006">
        <w:rPr>
          <w:rFonts w:ascii="Times New Roman" w:hAnsi="Times New Roman"/>
          <w:sz w:val="24"/>
          <w:szCs w:val="24"/>
        </w:rPr>
        <w:t>налоговых</w:t>
      </w:r>
      <w:r w:rsidR="009D4006" w:rsidRPr="009D4006">
        <w:rPr>
          <w:rFonts w:ascii="Times Roman" w:hAnsi="Times Roman"/>
          <w:sz w:val="24"/>
          <w:szCs w:val="24"/>
        </w:rPr>
        <w:t xml:space="preserve"> </w:t>
      </w:r>
      <w:r w:rsidR="009D4006" w:rsidRPr="009D4006">
        <w:rPr>
          <w:rFonts w:ascii="Times New Roman" w:hAnsi="Times New Roman"/>
          <w:sz w:val="24"/>
          <w:szCs w:val="24"/>
        </w:rPr>
        <w:t>органов</w:t>
      </w:r>
      <w:r w:rsidR="009D4006" w:rsidRPr="009D4006">
        <w:rPr>
          <w:rFonts w:ascii="Times Roman" w:hAnsi="Times Roman"/>
          <w:sz w:val="24"/>
          <w:szCs w:val="24"/>
        </w:rPr>
        <w:t xml:space="preserve"> </w:t>
      </w:r>
      <w:r w:rsidR="009D4006" w:rsidRPr="009D4006">
        <w:rPr>
          <w:rFonts w:ascii="Times New Roman" w:hAnsi="Times New Roman"/>
          <w:sz w:val="24"/>
          <w:szCs w:val="24"/>
        </w:rPr>
        <w:t>и</w:t>
      </w:r>
      <w:r w:rsidR="009D4006" w:rsidRPr="009D4006">
        <w:rPr>
          <w:rFonts w:ascii="Times Roman" w:hAnsi="Times Roman"/>
          <w:sz w:val="24"/>
          <w:szCs w:val="24"/>
        </w:rPr>
        <w:t xml:space="preserve"> </w:t>
      </w:r>
      <w:r w:rsidR="009D4006" w:rsidRPr="009D4006">
        <w:rPr>
          <w:rFonts w:ascii="Times New Roman" w:hAnsi="Times New Roman"/>
          <w:sz w:val="24"/>
          <w:szCs w:val="24"/>
        </w:rPr>
        <w:t>их</w:t>
      </w:r>
      <w:r w:rsidR="009D4006" w:rsidRPr="009D4006">
        <w:rPr>
          <w:rFonts w:ascii="Times Roman" w:hAnsi="Times Roman"/>
          <w:sz w:val="24"/>
          <w:szCs w:val="24"/>
        </w:rPr>
        <w:t xml:space="preserve"> </w:t>
      </w:r>
      <w:r w:rsidR="009D4006" w:rsidRPr="009D4006">
        <w:rPr>
          <w:rFonts w:ascii="Times New Roman" w:hAnsi="Times New Roman"/>
          <w:sz w:val="24"/>
          <w:szCs w:val="24"/>
        </w:rPr>
        <w:t>должностных</w:t>
      </w:r>
      <w:proofErr w:type="gramEnd"/>
      <w:r w:rsidR="009D4006" w:rsidRPr="009D4006">
        <w:rPr>
          <w:rFonts w:ascii="Times Roman" w:hAnsi="Times Roman"/>
          <w:sz w:val="24"/>
          <w:szCs w:val="24"/>
        </w:rPr>
        <w:t xml:space="preserve"> </w:t>
      </w:r>
      <w:r w:rsidR="009D4006" w:rsidRPr="009D4006">
        <w:rPr>
          <w:rFonts w:ascii="Times New Roman" w:hAnsi="Times New Roman"/>
          <w:sz w:val="24"/>
          <w:szCs w:val="24"/>
        </w:rPr>
        <w:t>лиц</w:t>
      </w:r>
      <w:r w:rsidR="009D4006" w:rsidRPr="009D4006">
        <w:rPr>
          <w:rFonts w:ascii="Times Roman" w:hAnsi="Times Roman"/>
          <w:sz w:val="24"/>
          <w:szCs w:val="24"/>
        </w:rPr>
        <w:t xml:space="preserve">;   </w:t>
      </w:r>
      <w:r w:rsidR="009D4006" w:rsidRPr="009D4006">
        <w:rPr>
          <w:rFonts w:ascii="Times New Roman" w:hAnsi="Times New Roman"/>
          <w:sz w:val="24"/>
          <w:szCs w:val="24"/>
        </w:rPr>
        <w:t>порядок</w:t>
      </w:r>
      <w:r w:rsidR="009D4006" w:rsidRPr="009D4006">
        <w:rPr>
          <w:rFonts w:ascii="Times Roman" w:hAnsi="Times Roman"/>
          <w:sz w:val="24"/>
          <w:szCs w:val="24"/>
        </w:rPr>
        <w:t xml:space="preserve"> </w:t>
      </w:r>
      <w:r w:rsidR="009D4006" w:rsidRPr="009D4006">
        <w:rPr>
          <w:rFonts w:ascii="Times New Roman" w:hAnsi="Times New Roman"/>
          <w:sz w:val="24"/>
          <w:szCs w:val="24"/>
        </w:rPr>
        <w:t>приема</w:t>
      </w:r>
      <w:r w:rsidR="009D4006" w:rsidRPr="009D4006">
        <w:rPr>
          <w:rFonts w:ascii="Times Roman" w:hAnsi="Times Roman"/>
          <w:sz w:val="24"/>
          <w:szCs w:val="24"/>
        </w:rPr>
        <w:t xml:space="preserve"> </w:t>
      </w:r>
      <w:r w:rsidR="009D4006" w:rsidRPr="009D4006">
        <w:rPr>
          <w:rFonts w:ascii="Times New Roman" w:hAnsi="Times New Roman"/>
          <w:sz w:val="24"/>
          <w:szCs w:val="24"/>
        </w:rPr>
        <w:t>налоговых</w:t>
      </w:r>
      <w:r w:rsidR="009D4006" w:rsidRPr="009D4006">
        <w:rPr>
          <w:rFonts w:ascii="Times Roman" w:hAnsi="Times Roman"/>
          <w:sz w:val="24"/>
          <w:szCs w:val="24"/>
        </w:rPr>
        <w:t xml:space="preserve"> </w:t>
      </w:r>
      <w:r w:rsidR="009D4006" w:rsidRPr="009D4006">
        <w:rPr>
          <w:rFonts w:ascii="Times New Roman" w:hAnsi="Times New Roman"/>
          <w:sz w:val="24"/>
          <w:szCs w:val="24"/>
        </w:rPr>
        <w:t>деклараций</w:t>
      </w:r>
      <w:r w:rsidR="009D4006" w:rsidRPr="009D4006">
        <w:rPr>
          <w:rFonts w:ascii="Times Roman" w:hAnsi="Times Roman"/>
          <w:sz w:val="24"/>
          <w:szCs w:val="24"/>
        </w:rPr>
        <w:t xml:space="preserve"> (</w:t>
      </w:r>
      <w:r w:rsidR="009D4006" w:rsidRPr="009D4006">
        <w:rPr>
          <w:rFonts w:ascii="Times New Roman" w:hAnsi="Times New Roman"/>
          <w:sz w:val="24"/>
          <w:szCs w:val="24"/>
        </w:rPr>
        <w:t>расчетов</w:t>
      </w:r>
      <w:r w:rsidR="00361BE1">
        <w:rPr>
          <w:rFonts w:ascii="Times Roman" w:hAnsi="Times Roman"/>
          <w:sz w:val="24"/>
          <w:szCs w:val="24"/>
        </w:rPr>
        <w:t>)</w:t>
      </w:r>
      <w:r w:rsidR="00361BE1">
        <w:rPr>
          <w:rFonts w:asciiTheme="minorHAnsi" w:hAnsiTheme="minorHAnsi"/>
          <w:sz w:val="24"/>
          <w:szCs w:val="24"/>
        </w:rPr>
        <w:t>;</w:t>
      </w:r>
      <w:r w:rsidR="009D4006" w:rsidRPr="009D4006">
        <w:rPr>
          <w:rFonts w:ascii="Times Roman" w:hAnsi="Times Roman"/>
          <w:sz w:val="24"/>
          <w:szCs w:val="24"/>
        </w:rPr>
        <w:t xml:space="preserve"> </w:t>
      </w:r>
      <w:r w:rsidR="00361BE1" w:rsidRPr="009D4006">
        <w:rPr>
          <w:rFonts w:ascii="Times New Roman" w:hAnsi="Times New Roman"/>
          <w:sz w:val="24"/>
          <w:szCs w:val="24"/>
        </w:rPr>
        <w:t>порядок</w:t>
      </w:r>
      <w:r w:rsidR="00361BE1" w:rsidRPr="009D4006">
        <w:rPr>
          <w:rFonts w:ascii="Times Roman" w:hAnsi="Times Roman"/>
          <w:sz w:val="24"/>
          <w:szCs w:val="24"/>
        </w:rPr>
        <w:t xml:space="preserve"> </w:t>
      </w:r>
      <w:r w:rsidR="00361BE1" w:rsidRPr="009D4006">
        <w:rPr>
          <w:rFonts w:ascii="Times New Roman" w:hAnsi="Times New Roman"/>
          <w:sz w:val="24"/>
          <w:szCs w:val="24"/>
        </w:rPr>
        <w:t>организации</w:t>
      </w:r>
      <w:r w:rsidR="00361BE1" w:rsidRPr="009D4006">
        <w:rPr>
          <w:rFonts w:ascii="Times Roman" w:hAnsi="Times Roman"/>
          <w:sz w:val="24"/>
          <w:szCs w:val="24"/>
        </w:rPr>
        <w:t xml:space="preserve"> </w:t>
      </w:r>
      <w:r w:rsidR="00361BE1" w:rsidRPr="009D4006">
        <w:rPr>
          <w:rFonts w:ascii="Times New Roman" w:hAnsi="Times New Roman"/>
          <w:sz w:val="24"/>
          <w:szCs w:val="24"/>
        </w:rPr>
        <w:t>взаимодействия</w:t>
      </w:r>
      <w:r w:rsidR="00361BE1" w:rsidRPr="009D4006">
        <w:rPr>
          <w:rFonts w:ascii="Times Roman" w:hAnsi="Times Roman"/>
          <w:sz w:val="24"/>
          <w:szCs w:val="24"/>
        </w:rPr>
        <w:t xml:space="preserve"> </w:t>
      </w:r>
      <w:r w:rsidR="00361BE1" w:rsidRPr="009D4006">
        <w:rPr>
          <w:rFonts w:ascii="Times New Roman" w:hAnsi="Times New Roman"/>
          <w:sz w:val="24"/>
          <w:szCs w:val="24"/>
        </w:rPr>
        <w:t>с</w:t>
      </w:r>
      <w:r w:rsidR="00361BE1" w:rsidRPr="009D4006">
        <w:rPr>
          <w:rFonts w:ascii="Times Roman" w:hAnsi="Times Roman"/>
          <w:sz w:val="24"/>
          <w:szCs w:val="24"/>
        </w:rPr>
        <w:t xml:space="preserve"> МФЦ. </w:t>
      </w:r>
      <w:r w:rsidR="009D4006" w:rsidRPr="009D4006">
        <w:rPr>
          <w:rFonts w:ascii="Times Roman" w:hAnsi="Times Roman"/>
          <w:sz w:val="24"/>
          <w:szCs w:val="24"/>
        </w:rPr>
        <w:t xml:space="preserve"> </w:t>
      </w:r>
    </w:p>
    <w:p w:rsidR="009D4006" w:rsidRPr="009D4006" w:rsidRDefault="00776926" w:rsidP="00183E36">
      <w:pPr>
        <w:autoSpaceDE w:val="0"/>
        <w:autoSpaceDN w:val="0"/>
        <w:adjustRightInd w:val="0"/>
        <w:ind w:firstLine="720"/>
        <w:jc w:val="both"/>
        <w:rPr>
          <w:rFonts w:ascii="Times New Roman" w:hAnsi="Times New Roman"/>
          <w:sz w:val="24"/>
          <w:szCs w:val="24"/>
        </w:rPr>
      </w:pPr>
      <w:r w:rsidRPr="009D4006">
        <w:rPr>
          <w:rFonts w:ascii="Times New Roman" w:hAnsi="Times New Roman"/>
          <w:sz w:val="24"/>
          <w:szCs w:val="24"/>
        </w:rPr>
        <w:lastRenderedPageBreak/>
        <w:t>6.5. </w:t>
      </w:r>
      <w:proofErr w:type="gramStart"/>
      <w:r w:rsidR="00E05D7A" w:rsidRPr="009D4006">
        <w:rPr>
          <w:rFonts w:ascii="Times New Roman" w:hAnsi="Times New Roman"/>
          <w:sz w:val="24"/>
          <w:szCs w:val="24"/>
        </w:rPr>
        <w:t>Наличие функциональных знаний:</w:t>
      </w:r>
      <w:r w:rsidR="001E3A51" w:rsidRPr="009D4006">
        <w:rPr>
          <w:rFonts w:ascii="Times New Roman" w:hAnsi="Times New Roman"/>
          <w:sz w:val="24"/>
          <w:szCs w:val="24"/>
        </w:rPr>
        <w:t xml:space="preserve"> </w:t>
      </w:r>
      <w:r w:rsidR="009D4006" w:rsidRPr="009D4006">
        <w:rPr>
          <w:rFonts w:ascii="Times New Roman" w:hAnsi="Times New Roman"/>
          <w:sz w:val="24"/>
          <w:szCs w:val="24"/>
        </w:rPr>
        <w:t>принципы предоставления государственных услуг, требования к предоставлению государственных услуг,  порядок, требования, этапы и принципы разработки и применения административного регламента (в том числе административного регламента),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w:t>
      </w:r>
      <w:proofErr w:type="gramEnd"/>
    </w:p>
    <w:p w:rsidR="009D4006" w:rsidRPr="00A70963" w:rsidRDefault="00776926" w:rsidP="00A70963">
      <w:pPr>
        <w:autoSpaceDE w:val="0"/>
        <w:autoSpaceDN w:val="0"/>
        <w:adjustRightInd w:val="0"/>
        <w:ind w:firstLine="720"/>
        <w:jc w:val="both"/>
        <w:rPr>
          <w:rFonts w:ascii="Times New Roman" w:hAnsi="Times New Roman"/>
          <w:sz w:val="24"/>
          <w:szCs w:val="24"/>
        </w:rPr>
      </w:pPr>
      <w:r w:rsidRPr="00A70963">
        <w:rPr>
          <w:rFonts w:ascii="Times New Roman" w:hAnsi="Times New Roman"/>
          <w:sz w:val="24"/>
          <w:szCs w:val="24"/>
        </w:rPr>
        <w:t>6.6. </w:t>
      </w:r>
      <w:r w:rsidR="005D584B" w:rsidRPr="00A70963">
        <w:rPr>
          <w:rFonts w:ascii="Times New Roman" w:hAnsi="Times New Roman"/>
          <w:sz w:val="24"/>
          <w:szCs w:val="24"/>
        </w:rPr>
        <w:t xml:space="preserve">Наличие базовых умений: </w:t>
      </w:r>
      <w:r w:rsidR="009D4006" w:rsidRPr="00A70963">
        <w:rPr>
          <w:rFonts w:ascii="Times New Roman" w:hAnsi="Times New Roman"/>
          <w:sz w:val="24"/>
          <w:szCs w:val="24"/>
        </w:rPr>
        <w:t>умение мыслить системно, умение планировать, рационально использовать служебное время и достигать результата;  коммуникативные умения;  умение управлять изменениями.</w:t>
      </w:r>
    </w:p>
    <w:p w:rsidR="009D4006" w:rsidRPr="009D4006" w:rsidRDefault="00776926" w:rsidP="009D4006">
      <w:pPr>
        <w:autoSpaceDE w:val="0"/>
        <w:autoSpaceDN w:val="0"/>
        <w:adjustRightInd w:val="0"/>
        <w:ind w:firstLine="720"/>
        <w:jc w:val="both"/>
        <w:rPr>
          <w:rFonts w:asciiTheme="minorHAnsi" w:hAnsiTheme="minorHAnsi"/>
          <w:sz w:val="24"/>
          <w:szCs w:val="24"/>
        </w:rPr>
      </w:pPr>
      <w:r w:rsidRPr="009D4006">
        <w:rPr>
          <w:rFonts w:ascii="Times Roman" w:hAnsi="Times Roman"/>
          <w:sz w:val="24"/>
          <w:szCs w:val="24"/>
        </w:rPr>
        <w:t>6.7. </w:t>
      </w:r>
      <w:r w:rsidR="00E05D7A" w:rsidRPr="009D4006">
        <w:rPr>
          <w:rFonts w:ascii="Times New Roman" w:hAnsi="Times New Roman"/>
          <w:sz w:val="24"/>
          <w:szCs w:val="24"/>
        </w:rPr>
        <w:t>Наличие</w:t>
      </w:r>
      <w:r w:rsidR="00E05D7A" w:rsidRPr="009D4006">
        <w:rPr>
          <w:rFonts w:ascii="Times Roman" w:hAnsi="Times Roman"/>
          <w:sz w:val="24"/>
          <w:szCs w:val="24"/>
        </w:rPr>
        <w:t xml:space="preserve"> </w:t>
      </w:r>
      <w:r w:rsidR="00E05D7A" w:rsidRPr="009D4006">
        <w:rPr>
          <w:rFonts w:ascii="Times New Roman" w:hAnsi="Times New Roman"/>
          <w:sz w:val="24"/>
          <w:szCs w:val="24"/>
        </w:rPr>
        <w:t>профессиональных</w:t>
      </w:r>
      <w:r w:rsidR="00E05D7A" w:rsidRPr="009D4006">
        <w:rPr>
          <w:rFonts w:ascii="Times Roman" w:hAnsi="Times Roman"/>
          <w:sz w:val="24"/>
          <w:szCs w:val="24"/>
        </w:rPr>
        <w:t xml:space="preserve"> </w:t>
      </w:r>
      <w:r w:rsidR="00E05D7A" w:rsidRPr="009D4006">
        <w:rPr>
          <w:rFonts w:ascii="Times New Roman" w:hAnsi="Times New Roman"/>
          <w:sz w:val="24"/>
          <w:szCs w:val="24"/>
        </w:rPr>
        <w:t>умений</w:t>
      </w:r>
      <w:r w:rsidR="00E05D7A" w:rsidRPr="009D4006">
        <w:rPr>
          <w:rFonts w:ascii="Times Roman" w:hAnsi="Times Roman"/>
          <w:sz w:val="24"/>
          <w:szCs w:val="24"/>
        </w:rPr>
        <w:t xml:space="preserve">: </w:t>
      </w:r>
      <w:r w:rsidR="009D4006" w:rsidRPr="009D4006">
        <w:rPr>
          <w:rFonts w:ascii="Times New Roman" w:hAnsi="Times New Roman"/>
          <w:sz w:val="24"/>
          <w:szCs w:val="24"/>
        </w:rPr>
        <w:t>деятельность</w:t>
      </w:r>
      <w:r w:rsidR="009D4006" w:rsidRPr="009D4006">
        <w:rPr>
          <w:rFonts w:ascii="Times Roman" w:hAnsi="Times Roman"/>
          <w:sz w:val="24"/>
          <w:szCs w:val="24"/>
        </w:rPr>
        <w:t xml:space="preserve"> </w:t>
      </w:r>
      <w:r w:rsidR="009D4006" w:rsidRPr="009D4006">
        <w:rPr>
          <w:rFonts w:ascii="Times New Roman" w:hAnsi="Times New Roman"/>
          <w:sz w:val="24"/>
          <w:szCs w:val="24"/>
        </w:rPr>
        <w:t>в</w:t>
      </w:r>
      <w:r w:rsidR="009D4006" w:rsidRPr="009D4006">
        <w:rPr>
          <w:rFonts w:ascii="Times Roman" w:hAnsi="Times Roman"/>
          <w:sz w:val="24"/>
          <w:szCs w:val="24"/>
        </w:rPr>
        <w:t xml:space="preserve"> </w:t>
      </w:r>
      <w:r w:rsidR="009D4006" w:rsidRPr="009D4006">
        <w:rPr>
          <w:rFonts w:ascii="Times New Roman" w:hAnsi="Times New Roman"/>
          <w:sz w:val="24"/>
          <w:szCs w:val="24"/>
        </w:rPr>
        <w:t>сфере</w:t>
      </w:r>
      <w:r w:rsidR="009D4006" w:rsidRPr="009D4006">
        <w:rPr>
          <w:rFonts w:ascii="Times Roman" w:hAnsi="Times Roman"/>
          <w:sz w:val="24"/>
          <w:szCs w:val="24"/>
        </w:rPr>
        <w:t xml:space="preserve"> </w:t>
      </w:r>
      <w:r w:rsidR="009D4006" w:rsidRPr="009D4006">
        <w:rPr>
          <w:rFonts w:ascii="Times New Roman" w:hAnsi="Times New Roman"/>
          <w:sz w:val="24"/>
          <w:szCs w:val="24"/>
        </w:rPr>
        <w:t>организации</w:t>
      </w:r>
      <w:r w:rsidR="009D4006" w:rsidRPr="009D4006">
        <w:rPr>
          <w:rFonts w:ascii="Times Roman" w:hAnsi="Times Roman"/>
          <w:sz w:val="24"/>
          <w:szCs w:val="24"/>
        </w:rPr>
        <w:t xml:space="preserve"> </w:t>
      </w:r>
      <w:r w:rsidR="009D4006" w:rsidRPr="009D4006">
        <w:rPr>
          <w:rFonts w:ascii="Times New Roman" w:hAnsi="Times New Roman"/>
          <w:sz w:val="24"/>
          <w:szCs w:val="24"/>
        </w:rPr>
        <w:t>оказания</w:t>
      </w:r>
      <w:r w:rsidR="009D4006" w:rsidRPr="009D4006">
        <w:rPr>
          <w:rFonts w:ascii="Times Roman" w:hAnsi="Times Roman"/>
          <w:sz w:val="24"/>
          <w:szCs w:val="24"/>
        </w:rPr>
        <w:t xml:space="preserve"> </w:t>
      </w:r>
      <w:r w:rsidR="009D4006" w:rsidRPr="009D4006">
        <w:rPr>
          <w:rFonts w:ascii="Times New Roman" w:hAnsi="Times New Roman"/>
          <w:sz w:val="24"/>
          <w:szCs w:val="24"/>
        </w:rPr>
        <w:t>государственных</w:t>
      </w:r>
      <w:r w:rsidR="009D4006" w:rsidRPr="009D4006">
        <w:rPr>
          <w:rFonts w:ascii="Times Roman" w:hAnsi="Times Roman"/>
          <w:sz w:val="24"/>
          <w:szCs w:val="24"/>
        </w:rPr>
        <w:t xml:space="preserve"> </w:t>
      </w:r>
      <w:r w:rsidR="009D4006" w:rsidRPr="009D4006">
        <w:rPr>
          <w:rFonts w:ascii="Times New Roman" w:hAnsi="Times New Roman"/>
          <w:sz w:val="24"/>
          <w:szCs w:val="24"/>
        </w:rPr>
        <w:t>услуг</w:t>
      </w:r>
      <w:r w:rsidR="009D4006" w:rsidRPr="009D4006">
        <w:rPr>
          <w:rFonts w:ascii="Times Roman" w:hAnsi="Times Roman"/>
          <w:sz w:val="24"/>
          <w:szCs w:val="24"/>
        </w:rPr>
        <w:t xml:space="preserve"> (</w:t>
      </w:r>
      <w:r w:rsidR="00361BE1" w:rsidRPr="00361BE1">
        <w:rPr>
          <w:rFonts w:ascii="Times New Roman" w:hAnsi="Times New Roman"/>
          <w:sz w:val="24"/>
          <w:szCs w:val="24"/>
        </w:rPr>
        <w:t>прием налоговой и бухгалтерской отчетности</w:t>
      </w:r>
      <w:r w:rsidR="00361BE1">
        <w:rPr>
          <w:rFonts w:asciiTheme="minorHAnsi" w:hAnsiTheme="minorHAnsi"/>
          <w:sz w:val="24"/>
          <w:szCs w:val="24"/>
        </w:rPr>
        <w:t xml:space="preserve">, </w:t>
      </w:r>
      <w:r w:rsidR="009D4006" w:rsidRPr="009D4006">
        <w:rPr>
          <w:rFonts w:ascii="Times New Roman" w:hAnsi="Times New Roman"/>
          <w:sz w:val="24"/>
          <w:szCs w:val="24"/>
        </w:rPr>
        <w:t>проведение</w:t>
      </w:r>
      <w:r w:rsidR="009D4006" w:rsidRPr="009D4006">
        <w:rPr>
          <w:rFonts w:ascii="Times Roman" w:hAnsi="Times Roman"/>
          <w:sz w:val="24"/>
          <w:szCs w:val="24"/>
        </w:rPr>
        <w:t xml:space="preserve"> </w:t>
      </w:r>
      <w:r w:rsidR="009D4006" w:rsidRPr="009D4006">
        <w:rPr>
          <w:rFonts w:ascii="Times New Roman" w:hAnsi="Times New Roman"/>
          <w:sz w:val="24"/>
          <w:szCs w:val="24"/>
        </w:rPr>
        <w:t>сверки</w:t>
      </w:r>
      <w:r w:rsidR="009D4006" w:rsidRPr="009D4006">
        <w:rPr>
          <w:rFonts w:ascii="Times Roman" w:hAnsi="Times Roman"/>
          <w:sz w:val="24"/>
          <w:szCs w:val="24"/>
        </w:rPr>
        <w:t xml:space="preserve"> </w:t>
      </w:r>
      <w:r w:rsidR="009D4006" w:rsidRPr="009D4006">
        <w:rPr>
          <w:rFonts w:ascii="Times New Roman" w:hAnsi="Times New Roman"/>
          <w:sz w:val="24"/>
          <w:szCs w:val="24"/>
        </w:rPr>
        <w:t>расчетов</w:t>
      </w:r>
      <w:r w:rsidR="009D4006" w:rsidRPr="009D4006">
        <w:rPr>
          <w:rFonts w:ascii="Times Roman" w:hAnsi="Times Roman"/>
          <w:sz w:val="24"/>
          <w:szCs w:val="24"/>
        </w:rPr>
        <w:t xml:space="preserve"> </w:t>
      </w:r>
      <w:r w:rsidR="009D4006" w:rsidRPr="009D4006">
        <w:rPr>
          <w:rFonts w:ascii="Times New Roman" w:hAnsi="Times New Roman"/>
          <w:sz w:val="24"/>
          <w:szCs w:val="24"/>
        </w:rPr>
        <w:t>по</w:t>
      </w:r>
      <w:r w:rsidR="009D4006" w:rsidRPr="009D4006">
        <w:rPr>
          <w:rFonts w:ascii="Times Roman" w:hAnsi="Times Roman"/>
          <w:sz w:val="24"/>
          <w:szCs w:val="24"/>
        </w:rPr>
        <w:t xml:space="preserve"> </w:t>
      </w:r>
      <w:r w:rsidR="009D4006" w:rsidRPr="009D4006">
        <w:rPr>
          <w:rFonts w:ascii="Times New Roman" w:hAnsi="Times New Roman"/>
          <w:sz w:val="24"/>
          <w:szCs w:val="24"/>
        </w:rPr>
        <w:t>налогам</w:t>
      </w:r>
      <w:r w:rsidR="009D4006" w:rsidRPr="009D4006">
        <w:rPr>
          <w:rFonts w:ascii="Times Roman" w:hAnsi="Times Roman"/>
          <w:sz w:val="24"/>
          <w:szCs w:val="24"/>
        </w:rPr>
        <w:t xml:space="preserve">, </w:t>
      </w:r>
      <w:r w:rsidR="009D4006" w:rsidRPr="009D4006">
        <w:rPr>
          <w:rFonts w:ascii="Times New Roman" w:hAnsi="Times New Roman"/>
          <w:sz w:val="24"/>
          <w:szCs w:val="24"/>
        </w:rPr>
        <w:t>сборам</w:t>
      </w:r>
      <w:r w:rsidR="009D4006" w:rsidRPr="009D4006">
        <w:rPr>
          <w:rFonts w:ascii="Times Roman" w:hAnsi="Times Roman"/>
          <w:sz w:val="24"/>
          <w:szCs w:val="24"/>
        </w:rPr>
        <w:t xml:space="preserve">, </w:t>
      </w:r>
      <w:r w:rsidR="009D4006" w:rsidRPr="009D4006">
        <w:rPr>
          <w:rFonts w:ascii="Times New Roman" w:hAnsi="Times New Roman"/>
          <w:sz w:val="24"/>
          <w:szCs w:val="24"/>
        </w:rPr>
        <w:t>страховым</w:t>
      </w:r>
      <w:r w:rsidR="009D4006" w:rsidRPr="009D4006">
        <w:rPr>
          <w:rFonts w:ascii="Times Roman" w:hAnsi="Times Roman"/>
          <w:sz w:val="24"/>
          <w:szCs w:val="24"/>
        </w:rPr>
        <w:t xml:space="preserve"> </w:t>
      </w:r>
      <w:r w:rsidR="009D4006" w:rsidRPr="009D4006">
        <w:rPr>
          <w:rFonts w:ascii="Times New Roman" w:hAnsi="Times New Roman"/>
          <w:sz w:val="24"/>
          <w:szCs w:val="24"/>
        </w:rPr>
        <w:t>взносам</w:t>
      </w:r>
      <w:r w:rsidR="009D4006" w:rsidRPr="009D4006">
        <w:rPr>
          <w:rFonts w:ascii="Times Roman" w:hAnsi="Times Roman"/>
          <w:sz w:val="24"/>
          <w:szCs w:val="24"/>
        </w:rPr>
        <w:t xml:space="preserve">, </w:t>
      </w:r>
      <w:r w:rsidR="009D4006" w:rsidRPr="009D4006">
        <w:rPr>
          <w:rFonts w:ascii="Times New Roman" w:hAnsi="Times New Roman"/>
          <w:sz w:val="24"/>
          <w:szCs w:val="24"/>
        </w:rPr>
        <w:t>пеням</w:t>
      </w:r>
      <w:r w:rsidR="009D4006" w:rsidRPr="009D4006">
        <w:rPr>
          <w:rFonts w:ascii="Times Roman" w:hAnsi="Times Roman"/>
          <w:sz w:val="24"/>
          <w:szCs w:val="24"/>
        </w:rPr>
        <w:t xml:space="preserve">, </w:t>
      </w:r>
      <w:r w:rsidR="009D4006" w:rsidRPr="009D4006">
        <w:rPr>
          <w:rFonts w:ascii="Times New Roman" w:hAnsi="Times New Roman"/>
          <w:sz w:val="24"/>
          <w:szCs w:val="24"/>
        </w:rPr>
        <w:t>штрафам</w:t>
      </w:r>
      <w:r w:rsidR="009D4006" w:rsidRPr="009D4006">
        <w:rPr>
          <w:rFonts w:ascii="Times Roman" w:hAnsi="Times Roman"/>
          <w:sz w:val="24"/>
          <w:szCs w:val="24"/>
        </w:rPr>
        <w:t xml:space="preserve">, </w:t>
      </w:r>
      <w:r w:rsidR="009D4006" w:rsidRPr="009D4006">
        <w:rPr>
          <w:rFonts w:ascii="Times New Roman" w:hAnsi="Times New Roman"/>
          <w:sz w:val="24"/>
          <w:szCs w:val="24"/>
        </w:rPr>
        <w:t>процентам</w:t>
      </w:r>
      <w:r w:rsidR="009D4006" w:rsidRPr="009D4006">
        <w:rPr>
          <w:rFonts w:ascii="Times Roman" w:hAnsi="Times Roman"/>
          <w:sz w:val="24"/>
          <w:szCs w:val="24"/>
        </w:rPr>
        <w:t xml:space="preserve"> </w:t>
      </w:r>
      <w:r w:rsidR="009D4006" w:rsidRPr="009D4006">
        <w:rPr>
          <w:rFonts w:ascii="Times New Roman" w:hAnsi="Times New Roman"/>
          <w:sz w:val="24"/>
          <w:szCs w:val="24"/>
        </w:rPr>
        <w:t>совместно</w:t>
      </w:r>
      <w:r w:rsidR="009D4006" w:rsidRPr="009D4006">
        <w:rPr>
          <w:rFonts w:ascii="Times Roman" w:hAnsi="Times Roman"/>
          <w:sz w:val="24"/>
          <w:szCs w:val="24"/>
        </w:rPr>
        <w:t xml:space="preserve"> </w:t>
      </w:r>
      <w:r w:rsidR="009D4006" w:rsidRPr="009D4006">
        <w:rPr>
          <w:rFonts w:ascii="Times New Roman" w:hAnsi="Times New Roman"/>
          <w:sz w:val="24"/>
          <w:szCs w:val="24"/>
        </w:rPr>
        <w:t>с</w:t>
      </w:r>
      <w:r w:rsidR="009D4006" w:rsidRPr="009D4006">
        <w:rPr>
          <w:rFonts w:ascii="Times Roman" w:hAnsi="Times Roman"/>
          <w:sz w:val="24"/>
          <w:szCs w:val="24"/>
        </w:rPr>
        <w:t xml:space="preserve"> </w:t>
      </w:r>
      <w:r w:rsidR="009D4006" w:rsidRPr="009D4006">
        <w:rPr>
          <w:rFonts w:ascii="Times New Roman" w:hAnsi="Times New Roman"/>
          <w:sz w:val="24"/>
          <w:szCs w:val="24"/>
        </w:rPr>
        <w:t>налогоплательщиками</w:t>
      </w:r>
      <w:r w:rsidR="00361BE1">
        <w:rPr>
          <w:rFonts w:ascii="Times New Roman" w:hAnsi="Times New Roman"/>
          <w:sz w:val="24"/>
          <w:szCs w:val="24"/>
        </w:rPr>
        <w:t xml:space="preserve">, </w:t>
      </w:r>
      <w:r w:rsidR="009D4006" w:rsidRPr="009D4006">
        <w:rPr>
          <w:rFonts w:ascii="Times Roman" w:hAnsi="Times Roman"/>
          <w:sz w:val="24"/>
          <w:szCs w:val="24"/>
        </w:rPr>
        <w:t xml:space="preserve"> </w:t>
      </w:r>
      <w:r w:rsidR="009D4006" w:rsidRPr="009D4006">
        <w:rPr>
          <w:rFonts w:ascii="Times New Roman" w:hAnsi="Times New Roman"/>
          <w:sz w:val="24"/>
          <w:szCs w:val="24"/>
        </w:rPr>
        <w:t>и</w:t>
      </w:r>
      <w:r w:rsidR="009D4006" w:rsidRPr="009D4006">
        <w:rPr>
          <w:rFonts w:ascii="Times Roman" w:hAnsi="Times Roman"/>
          <w:sz w:val="24"/>
          <w:szCs w:val="24"/>
        </w:rPr>
        <w:t xml:space="preserve"> др.)</w:t>
      </w:r>
      <w:r w:rsidR="009D4006">
        <w:rPr>
          <w:rFonts w:asciiTheme="minorHAnsi" w:hAnsiTheme="minorHAnsi"/>
          <w:sz w:val="24"/>
          <w:szCs w:val="24"/>
        </w:rPr>
        <w:t>.</w:t>
      </w:r>
    </w:p>
    <w:p w:rsidR="009D4006" w:rsidRPr="009D4006" w:rsidRDefault="00776926" w:rsidP="009D4006">
      <w:pPr>
        <w:autoSpaceDE w:val="0"/>
        <w:autoSpaceDN w:val="0"/>
        <w:adjustRightInd w:val="0"/>
        <w:ind w:firstLine="720"/>
        <w:jc w:val="both"/>
        <w:rPr>
          <w:rFonts w:ascii="Times New Roman" w:hAnsi="Times New Roman"/>
          <w:sz w:val="24"/>
          <w:szCs w:val="24"/>
        </w:rPr>
      </w:pPr>
      <w:r w:rsidRPr="009D4006">
        <w:rPr>
          <w:rFonts w:ascii="Times New Roman" w:hAnsi="Times New Roman"/>
          <w:sz w:val="24"/>
          <w:szCs w:val="24"/>
        </w:rPr>
        <w:t>6.8. </w:t>
      </w:r>
      <w:r w:rsidR="005D584B" w:rsidRPr="009D4006">
        <w:rPr>
          <w:rFonts w:ascii="Times New Roman" w:hAnsi="Times New Roman"/>
          <w:sz w:val="24"/>
          <w:szCs w:val="24"/>
        </w:rPr>
        <w:t xml:space="preserve">Наличие функциональных умений: </w:t>
      </w:r>
      <w:r w:rsidR="009D4006" w:rsidRPr="009D4006">
        <w:rPr>
          <w:rFonts w:ascii="Times New Roman" w:hAnsi="Times New Roman"/>
          <w:sz w:val="24"/>
          <w:szCs w:val="24"/>
        </w:rPr>
        <w:t>организация работы по внедрению системы стандартов деятельности и менеджмента качества; методологическое сопровождение  работы налоговых органов по мониторингу обращений, отзывов, комментариев налогоплательщиков (обратная связь); реализация механизмов оценки налогоплательщиками эффективности деятельности руководителей территориальных налоговых органов с учетом качества предоставления ими государственных и другие.</w:t>
      </w:r>
    </w:p>
    <w:p w:rsidR="00E05D7A" w:rsidRDefault="00E05D7A" w:rsidP="009D4006">
      <w:pPr>
        <w:pStyle w:val="ConsPlusNormal"/>
        <w:spacing w:before="240"/>
        <w:ind w:firstLine="540"/>
        <w:jc w:val="both"/>
      </w:pPr>
    </w:p>
    <w:p w:rsidR="00E05D7A" w:rsidRPr="0084070F" w:rsidRDefault="00E05D7A">
      <w:pPr>
        <w:pStyle w:val="ConsPlusNormal"/>
        <w:jc w:val="center"/>
        <w:outlineLvl w:val="1"/>
        <w:rPr>
          <w:b/>
        </w:rPr>
      </w:pPr>
      <w:r w:rsidRPr="0084070F">
        <w:rPr>
          <w:b/>
        </w:rPr>
        <w:t>III. Должностные обязанности</w:t>
      </w:r>
    </w:p>
    <w:p w:rsidR="00E05D7A" w:rsidRDefault="00E05D7A">
      <w:pPr>
        <w:pStyle w:val="ConsPlusNormal"/>
        <w:jc w:val="both"/>
      </w:pPr>
    </w:p>
    <w:p w:rsidR="004A6CA3" w:rsidRPr="00A70963" w:rsidRDefault="002B4CE5" w:rsidP="00A70963">
      <w:pPr>
        <w:autoSpaceDE w:val="0"/>
        <w:autoSpaceDN w:val="0"/>
        <w:adjustRightInd w:val="0"/>
        <w:ind w:firstLine="720"/>
        <w:jc w:val="both"/>
        <w:rPr>
          <w:rFonts w:ascii="Times New Roman" w:hAnsi="Times New Roman"/>
          <w:sz w:val="24"/>
          <w:szCs w:val="24"/>
        </w:rPr>
      </w:pPr>
      <w:r w:rsidRPr="00A70963">
        <w:rPr>
          <w:rFonts w:ascii="Times New Roman" w:hAnsi="Times New Roman"/>
          <w:sz w:val="24"/>
          <w:szCs w:val="24"/>
        </w:rPr>
        <w:t xml:space="preserve">7. Основные </w:t>
      </w:r>
      <w:r w:rsidR="004A6CA3" w:rsidRPr="00A70963">
        <w:rPr>
          <w:rFonts w:ascii="Times New Roman" w:hAnsi="Times New Roman"/>
          <w:sz w:val="24"/>
          <w:szCs w:val="24"/>
        </w:rPr>
        <w:t xml:space="preserve"> обязанности </w:t>
      </w:r>
      <w:r w:rsidR="007B536E">
        <w:rPr>
          <w:rFonts w:ascii="Times New Roman" w:hAnsi="Times New Roman"/>
          <w:sz w:val="24"/>
          <w:szCs w:val="24"/>
        </w:rPr>
        <w:t>специалиста</w:t>
      </w:r>
      <w:r w:rsidR="004A6CA3" w:rsidRPr="00A70963">
        <w:rPr>
          <w:rFonts w:ascii="Times New Roman" w:hAnsi="Times New Roman"/>
          <w:sz w:val="24"/>
          <w:szCs w:val="24"/>
        </w:rPr>
        <w:t xml:space="preserve">, а также </w:t>
      </w:r>
      <w:r w:rsidR="008D5C7E" w:rsidRPr="00A70963">
        <w:rPr>
          <w:rFonts w:ascii="Times New Roman" w:hAnsi="Times New Roman"/>
          <w:sz w:val="24"/>
          <w:szCs w:val="24"/>
        </w:rPr>
        <w:t xml:space="preserve">ограничения, запреты и требования </w:t>
      </w:r>
      <w:r w:rsidR="004A6CA3" w:rsidRPr="00A70963">
        <w:rPr>
          <w:rFonts w:ascii="Times New Roman" w:hAnsi="Times New Roman"/>
          <w:sz w:val="24"/>
          <w:szCs w:val="24"/>
        </w:rPr>
        <w:t xml:space="preserve"> </w:t>
      </w:r>
      <w:r w:rsidR="008D5C7E" w:rsidRPr="00A70963">
        <w:rPr>
          <w:rFonts w:ascii="Times New Roman" w:hAnsi="Times New Roman"/>
          <w:sz w:val="24"/>
          <w:szCs w:val="24"/>
        </w:rPr>
        <w:t>установлены</w:t>
      </w:r>
      <w:r w:rsidR="004A6CA3" w:rsidRPr="00A70963">
        <w:rPr>
          <w:rFonts w:ascii="Times New Roman" w:hAnsi="Times New Roman"/>
          <w:sz w:val="24"/>
          <w:szCs w:val="24"/>
        </w:rPr>
        <w:t xml:space="preserve"> </w:t>
      </w:r>
      <w:r w:rsidR="008D5C7E" w:rsidRPr="00A70963">
        <w:rPr>
          <w:rFonts w:ascii="Times New Roman" w:hAnsi="Times New Roman"/>
          <w:sz w:val="24"/>
          <w:szCs w:val="24"/>
        </w:rPr>
        <w:t xml:space="preserve">статьями 15-18, 20, 20.1, 20.2, 20.3 </w:t>
      </w:r>
      <w:r w:rsidR="004A6CA3" w:rsidRPr="00A70963">
        <w:rPr>
          <w:rFonts w:ascii="Times New Roman" w:hAnsi="Times New Roman"/>
          <w:sz w:val="24"/>
          <w:szCs w:val="24"/>
        </w:rPr>
        <w:t>Федеральног</w:t>
      </w:r>
      <w:r w:rsidR="00CB74BE" w:rsidRPr="00A70963">
        <w:rPr>
          <w:rFonts w:ascii="Times New Roman" w:hAnsi="Times New Roman"/>
          <w:sz w:val="24"/>
          <w:szCs w:val="24"/>
        </w:rPr>
        <w:t xml:space="preserve">о закона от 27.07.2004 № 79-ФЗ </w:t>
      </w:r>
      <w:r w:rsidR="004A6CA3" w:rsidRPr="00A70963">
        <w:rPr>
          <w:rFonts w:ascii="Times New Roman" w:hAnsi="Times New Roman"/>
          <w:sz w:val="24"/>
          <w:szCs w:val="24"/>
        </w:rPr>
        <w:t>«О государственной гражданской службе Российской Федерации».</w:t>
      </w:r>
    </w:p>
    <w:p w:rsidR="007A2607" w:rsidRDefault="004A6CA3" w:rsidP="007A2607">
      <w:pPr>
        <w:pStyle w:val="ConsPlusNormal"/>
        <w:spacing w:after="120"/>
        <w:ind w:firstLine="709"/>
        <w:jc w:val="both"/>
      </w:pPr>
      <w:r w:rsidRPr="00A70963">
        <w:rPr>
          <w:szCs w:val="24"/>
        </w:rPr>
        <w:t xml:space="preserve">8. В целях реализации задач и функций, </w:t>
      </w:r>
      <w:r w:rsidR="008D5C7E" w:rsidRPr="00A70963">
        <w:rPr>
          <w:szCs w:val="24"/>
        </w:rPr>
        <w:t>возложенных</w:t>
      </w:r>
      <w:r w:rsidRPr="00A70963">
        <w:rPr>
          <w:szCs w:val="24"/>
        </w:rPr>
        <w:t xml:space="preserve"> на </w:t>
      </w:r>
      <w:r w:rsidR="009D4006" w:rsidRPr="00A70963">
        <w:rPr>
          <w:szCs w:val="24"/>
        </w:rPr>
        <w:t>отдел оказания государственных услуг</w:t>
      </w:r>
      <w:r w:rsidR="008D5C7E" w:rsidRPr="00A70963">
        <w:rPr>
          <w:szCs w:val="24"/>
        </w:rPr>
        <w:t xml:space="preserve">, </w:t>
      </w:r>
      <w:r w:rsidR="007B536E">
        <w:rPr>
          <w:szCs w:val="24"/>
        </w:rPr>
        <w:t>специалист</w:t>
      </w:r>
      <w:r w:rsidR="00CB74BE" w:rsidRPr="00A70963">
        <w:rPr>
          <w:szCs w:val="24"/>
        </w:rPr>
        <w:t xml:space="preserve"> </w:t>
      </w:r>
      <w:r w:rsidR="008D5C7E" w:rsidRPr="00A70963">
        <w:rPr>
          <w:szCs w:val="24"/>
        </w:rPr>
        <w:t>обязан</w:t>
      </w:r>
      <w:r w:rsidR="00F02C50">
        <w:rPr>
          <w:szCs w:val="24"/>
        </w:rPr>
        <w:t>:</w:t>
      </w:r>
      <w:r w:rsidR="007A2607" w:rsidRPr="007A2607">
        <w:t xml:space="preserve"> </w:t>
      </w:r>
    </w:p>
    <w:p w:rsidR="00F30161" w:rsidRDefault="00F30161" w:rsidP="007A2607">
      <w:pPr>
        <w:pStyle w:val="ConsPlusNormal"/>
        <w:spacing w:after="120"/>
        <w:ind w:firstLine="709"/>
        <w:jc w:val="both"/>
      </w:pPr>
      <w:r>
        <w:t>Осуществлять:</w:t>
      </w:r>
    </w:p>
    <w:p w:rsidR="009D4006" w:rsidRPr="009D4006" w:rsidRDefault="00F02C50" w:rsidP="00A70963">
      <w:pPr>
        <w:autoSpaceDE w:val="0"/>
        <w:autoSpaceDN w:val="0"/>
        <w:adjustRightInd w:val="0"/>
        <w:spacing w:after="100"/>
        <w:ind w:firstLine="720"/>
        <w:jc w:val="both"/>
        <w:rPr>
          <w:rFonts w:ascii="Times New Roman" w:hAnsi="Times New Roman"/>
          <w:sz w:val="24"/>
          <w:szCs w:val="24"/>
        </w:rPr>
      </w:pPr>
      <w:proofErr w:type="gramStart"/>
      <w:r>
        <w:rPr>
          <w:rFonts w:ascii="Times New Roman" w:hAnsi="Times New Roman"/>
          <w:sz w:val="24"/>
          <w:szCs w:val="24"/>
        </w:rPr>
        <w:t xml:space="preserve">- </w:t>
      </w:r>
      <w:r w:rsidR="009D4006" w:rsidRPr="009D4006">
        <w:rPr>
          <w:rFonts w:ascii="Times New Roman" w:hAnsi="Times New Roman"/>
          <w:sz w:val="24"/>
          <w:szCs w:val="24"/>
        </w:rPr>
        <w:t xml:space="preserve">информирование налогоплательщиков, граждан по вопросам применения налогового законодательства, а также принятых в соответствии с ними нормативных правовых актов (при личном приёме, по телефону, по письменным запросам, поступившим почтой, </w:t>
      </w:r>
      <w:r w:rsidR="009D4006" w:rsidRPr="00754D83">
        <w:rPr>
          <w:rFonts w:ascii="Times New Roman" w:hAnsi="Times New Roman"/>
          <w:sz w:val="24"/>
          <w:szCs w:val="24"/>
        </w:rPr>
        <w:t xml:space="preserve">через </w:t>
      </w:r>
      <w:r w:rsidR="00183E36" w:rsidRPr="00754D83">
        <w:rPr>
          <w:rFonts w:ascii="Times New Roman" w:hAnsi="Times New Roman"/>
          <w:sz w:val="24"/>
          <w:szCs w:val="24"/>
        </w:rPr>
        <w:t>Единый контакт-центр</w:t>
      </w:r>
      <w:r w:rsidR="00183E36">
        <w:rPr>
          <w:rFonts w:ascii="Times New Roman" w:hAnsi="Times New Roman"/>
          <w:sz w:val="24"/>
          <w:szCs w:val="24"/>
        </w:rPr>
        <w:t xml:space="preserve">, </w:t>
      </w:r>
      <w:r w:rsidR="009D4006" w:rsidRPr="009D4006">
        <w:rPr>
          <w:rFonts w:ascii="Times New Roman" w:hAnsi="Times New Roman"/>
          <w:sz w:val="24"/>
          <w:szCs w:val="24"/>
        </w:rPr>
        <w:t>СООН, ГП3, «Личный кабинет налогоплательщика физических лиц», «Личный кабинет индивидуального предпринимателя» и «Личный кабинет нало</w:t>
      </w:r>
      <w:r w:rsidR="00183E36">
        <w:rPr>
          <w:rFonts w:ascii="Times New Roman" w:hAnsi="Times New Roman"/>
          <w:sz w:val="24"/>
          <w:szCs w:val="24"/>
        </w:rPr>
        <w:t>гоплательщика юридического лица</w:t>
      </w:r>
      <w:r w:rsidR="009D4006" w:rsidRPr="009D4006">
        <w:rPr>
          <w:rFonts w:ascii="Times New Roman" w:hAnsi="Times New Roman"/>
          <w:sz w:val="24"/>
          <w:szCs w:val="24"/>
        </w:rPr>
        <w:t xml:space="preserve"> и др.), подготовку заключений по жалобам налогоплательщиков;</w:t>
      </w:r>
      <w:proofErr w:type="gramEnd"/>
    </w:p>
    <w:p w:rsidR="009D4006" w:rsidRDefault="007A2607" w:rsidP="00A70963">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9D4006" w:rsidRPr="009D4006">
        <w:rPr>
          <w:rFonts w:ascii="Times New Roman" w:hAnsi="Times New Roman"/>
          <w:sz w:val="24"/>
          <w:szCs w:val="24"/>
        </w:rPr>
        <w:t>информирование налогоплательщиков о преимуществах перехода на представление отчетности по телекоммуникационным каналам связи и переход на информационное обслуживание по телекоммуникационным каналам связи,  использование сайта ФНС России в  сети Интернет;</w:t>
      </w:r>
    </w:p>
    <w:p w:rsidR="00183E36" w:rsidRPr="00754D83" w:rsidRDefault="00183E36" w:rsidP="00183E36">
      <w:pPr>
        <w:ind w:firstLine="709"/>
        <w:jc w:val="both"/>
        <w:rPr>
          <w:rFonts w:ascii="Times New Roman" w:hAnsi="Times New Roman"/>
          <w:sz w:val="24"/>
          <w:szCs w:val="24"/>
        </w:rPr>
      </w:pPr>
      <w:r w:rsidRPr="00754D83">
        <w:rPr>
          <w:rFonts w:ascii="Times New Roman" w:hAnsi="Times New Roman"/>
          <w:sz w:val="24"/>
          <w:szCs w:val="24"/>
        </w:rPr>
        <w:t xml:space="preserve">- обеспечение полноты и своевременности оказания услуг ФНС России, установленных Соглашением о взаимодействии между Тамбовским областным </w:t>
      </w:r>
      <w:r w:rsidRPr="00754D83">
        <w:rPr>
          <w:rFonts w:ascii="Times New Roman" w:hAnsi="Times New Roman"/>
          <w:sz w:val="24"/>
          <w:szCs w:val="24"/>
        </w:rPr>
        <w:lastRenderedPageBreak/>
        <w:t>государственным казенным учреждением «Многофункциональный центр предоставления государственных и муниципальных услуг» и УФНС России по Тамбовской области;</w:t>
      </w:r>
    </w:p>
    <w:p w:rsidR="009D4006" w:rsidRPr="009D4006" w:rsidRDefault="007A2607" w:rsidP="00A70963">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9D4006" w:rsidRPr="009D4006">
        <w:rPr>
          <w:rFonts w:ascii="Times New Roman" w:hAnsi="Times New Roman"/>
          <w:sz w:val="24"/>
          <w:szCs w:val="24"/>
        </w:rPr>
        <w:t>участие в проводимых отделом совещаниях, учебе, оказание  специалистам отдела организаторской и методической помощи, в части работы отдела  оказания  государственных услуг налогоплательщикам;</w:t>
      </w:r>
    </w:p>
    <w:p w:rsidR="009D4006" w:rsidRPr="009D4006" w:rsidRDefault="007A2607" w:rsidP="00A70963">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9D4006" w:rsidRPr="009D4006">
        <w:rPr>
          <w:rFonts w:ascii="Times New Roman" w:hAnsi="Times New Roman"/>
          <w:sz w:val="24"/>
          <w:szCs w:val="24"/>
        </w:rPr>
        <w:t>участие в проведении круглых столов и «зелёных площадок»;</w:t>
      </w:r>
    </w:p>
    <w:p w:rsidR="009D4006" w:rsidRPr="009D4006" w:rsidRDefault="007A2607" w:rsidP="00A70963">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9D4006" w:rsidRPr="009D4006">
        <w:rPr>
          <w:rFonts w:ascii="Times New Roman" w:hAnsi="Times New Roman"/>
          <w:sz w:val="24"/>
          <w:szCs w:val="24"/>
        </w:rPr>
        <w:t>участие в проведении работы по СМС информированию плательщиков</w:t>
      </w:r>
      <w:r w:rsidR="0052414B">
        <w:rPr>
          <w:rFonts w:ascii="Times New Roman" w:hAnsi="Times New Roman"/>
          <w:sz w:val="24"/>
          <w:szCs w:val="24"/>
        </w:rPr>
        <w:t>;</w:t>
      </w:r>
      <w:r w:rsidR="009D4006" w:rsidRPr="009D4006">
        <w:rPr>
          <w:rFonts w:ascii="Times New Roman" w:hAnsi="Times New Roman"/>
          <w:sz w:val="24"/>
          <w:szCs w:val="24"/>
        </w:rPr>
        <w:t xml:space="preserve">         </w:t>
      </w:r>
    </w:p>
    <w:p w:rsidR="009D4006" w:rsidRPr="00A70963" w:rsidRDefault="007A2607" w:rsidP="00A70963">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9D4006" w:rsidRPr="00A70963">
        <w:rPr>
          <w:rFonts w:ascii="Times New Roman" w:hAnsi="Times New Roman"/>
          <w:sz w:val="24"/>
          <w:szCs w:val="24"/>
        </w:rPr>
        <w:t>приём и своевременную регистрацию налоговых деклараций, бухгалтерской отчетности и иных документов, служащих основанием для исчисления и уплаты налогов, сборов и других обязательных платежей в бюджетную систему Российской Федерации, в том числе поступивших</w:t>
      </w:r>
      <w:r w:rsidR="00D25786">
        <w:rPr>
          <w:rFonts w:ascii="Times New Roman" w:hAnsi="Times New Roman"/>
          <w:sz w:val="24"/>
          <w:szCs w:val="24"/>
        </w:rPr>
        <w:t xml:space="preserve"> в налоговый орган</w:t>
      </w:r>
      <w:r w:rsidR="009D4006" w:rsidRPr="00A70963">
        <w:rPr>
          <w:rFonts w:ascii="Times New Roman" w:hAnsi="Times New Roman"/>
          <w:sz w:val="24"/>
          <w:szCs w:val="24"/>
        </w:rPr>
        <w:t xml:space="preserve"> (лично, по почте, через МФЦ) на бумажных носителях, с использованием штрих-кода, на машиноориентированных бланках;</w:t>
      </w:r>
    </w:p>
    <w:p w:rsidR="009D4006" w:rsidRPr="00A70963" w:rsidRDefault="007A2607" w:rsidP="00A70963">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9D4006" w:rsidRPr="00A70963">
        <w:rPr>
          <w:rFonts w:ascii="Times New Roman" w:hAnsi="Times New Roman"/>
          <w:sz w:val="24"/>
          <w:szCs w:val="24"/>
        </w:rPr>
        <w:t xml:space="preserve">своевременное </w:t>
      </w:r>
      <w:r w:rsidR="0052414B">
        <w:rPr>
          <w:rFonts w:ascii="Times New Roman" w:hAnsi="Times New Roman"/>
          <w:sz w:val="24"/>
          <w:szCs w:val="24"/>
        </w:rPr>
        <w:t xml:space="preserve">и в полном объеме </w:t>
      </w:r>
      <w:r w:rsidR="009D4006" w:rsidRPr="00A70963">
        <w:rPr>
          <w:rFonts w:ascii="Times New Roman" w:hAnsi="Times New Roman"/>
          <w:sz w:val="24"/>
          <w:szCs w:val="24"/>
        </w:rPr>
        <w:t>направление писем в адрес налогоплательщиков об отказе в приёме, о представлении уточненных форм  налоговой и бухгалтерской отчетности;</w:t>
      </w:r>
    </w:p>
    <w:p w:rsidR="009D4006" w:rsidRPr="00A70963" w:rsidRDefault="007A2607" w:rsidP="00A70963">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9D4006" w:rsidRPr="00A70963">
        <w:rPr>
          <w:rFonts w:ascii="Times New Roman" w:hAnsi="Times New Roman"/>
          <w:sz w:val="24"/>
          <w:szCs w:val="24"/>
        </w:rPr>
        <w:t>формирование ярлыков и реестров для передачи в ФКУ «Налог-сервис», своевременную передачу принятой и зарегистрированной   налоговой и бухгалтерской отчетности и иных документов на автоматизированную обработку в ФКУ «Налог-сервис</w:t>
      </w:r>
      <w:r w:rsidR="0052414B">
        <w:rPr>
          <w:rFonts w:ascii="Times New Roman" w:hAnsi="Times New Roman"/>
          <w:sz w:val="24"/>
          <w:szCs w:val="24"/>
        </w:rPr>
        <w:t>».</w:t>
      </w:r>
      <w:r w:rsidR="00A9571B" w:rsidRPr="00A70963">
        <w:rPr>
          <w:rFonts w:ascii="Times New Roman" w:hAnsi="Times New Roman"/>
          <w:sz w:val="24"/>
          <w:szCs w:val="24"/>
        </w:rPr>
        <w:t xml:space="preserve">                                                                                  </w:t>
      </w:r>
      <w:r w:rsidR="0052414B">
        <w:rPr>
          <w:rFonts w:ascii="Times New Roman" w:hAnsi="Times New Roman"/>
          <w:sz w:val="24"/>
          <w:szCs w:val="24"/>
        </w:rPr>
        <w:t xml:space="preserve">                                          </w:t>
      </w:r>
      <w:r w:rsidR="009D4006" w:rsidRPr="00A70963">
        <w:rPr>
          <w:rFonts w:ascii="Times New Roman" w:hAnsi="Times New Roman"/>
          <w:sz w:val="24"/>
          <w:szCs w:val="24"/>
        </w:rPr>
        <w:t>Своевременную передачу документов по служебным запискам, не включенным в перечень для отправки в ФКУ</w:t>
      </w:r>
      <w:r>
        <w:rPr>
          <w:rFonts w:ascii="Times New Roman" w:hAnsi="Times New Roman"/>
          <w:sz w:val="24"/>
          <w:szCs w:val="24"/>
        </w:rPr>
        <w:t xml:space="preserve"> </w:t>
      </w:r>
      <w:r w:rsidR="009D4006" w:rsidRPr="00A70963">
        <w:rPr>
          <w:rFonts w:ascii="Times New Roman" w:hAnsi="Times New Roman"/>
          <w:sz w:val="24"/>
          <w:szCs w:val="24"/>
        </w:rPr>
        <w:t xml:space="preserve">«Налог-сервис», в соответствующие структурные подразделения налогового органа </w:t>
      </w:r>
      <w:r w:rsidR="0052414B">
        <w:rPr>
          <w:rFonts w:ascii="Times New Roman" w:hAnsi="Times New Roman"/>
          <w:sz w:val="24"/>
          <w:szCs w:val="24"/>
        </w:rPr>
        <w:t xml:space="preserve"> по установленным формам реестров</w:t>
      </w:r>
      <w:r w:rsidR="009D4006" w:rsidRPr="00A70963">
        <w:rPr>
          <w:rFonts w:ascii="Times New Roman" w:hAnsi="Times New Roman"/>
          <w:sz w:val="24"/>
          <w:szCs w:val="24"/>
        </w:rPr>
        <w:t>;</w:t>
      </w:r>
    </w:p>
    <w:p w:rsidR="009D4006" w:rsidRPr="00A70963" w:rsidRDefault="007A2607" w:rsidP="00A70963">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9D4006" w:rsidRPr="00A70963">
        <w:rPr>
          <w:rFonts w:ascii="Times New Roman" w:hAnsi="Times New Roman"/>
          <w:sz w:val="24"/>
          <w:szCs w:val="24"/>
        </w:rPr>
        <w:t xml:space="preserve">своевременный </w:t>
      </w:r>
      <w:r w:rsidR="00A9571B" w:rsidRPr="00A70963">
        <w:rPr>
          <w:rFonts w:ascii="Times New Roman" w:hAnsi="Times New Roman"/>
          <w:sz w:val="24"/>
          <w:szCs w:val="24"/>
        </w:rPr>
        <w:t>«</w:t>
      </w:r>
      <w:proofErr w:type="spellStart"/>
      <w:r w:rsidR="009D4006" w:rsidRPr="00A70963">
        <w:rPr>
          <w:rFonts w:ascii="Times New Roman" w:hAnsi="Times New Roman"/>
          <w:sz w:val="24"/>
          <w:szCs w:val="24"/>
        </w:rPr>
        <w:t>доввод</w:t>
      </w:r>
      <w:proofErr w:type="spellEnd"/>
      <w:r w:rsidR="00A9571B" w:rsidRPr="00A70963">
        <w:rPr>
          <w:rFonts w:ascii="Times New Roman" w:hAnsi="Times New Roman"/>
          <w:sz w:val="24"/>
          <w:szCs w:val="24"/>
        </w:rPr>
        <w:t>»</w:t>
      </w:r>
      <w:r w:rsidR="009D4006" w:rsidRPr="00A70963">
        <w:rPr>
          <w:rFonts w:ascii="Times New Roman" w:hAnsi="Times New Roman"/>
          <w:sz w:val="24"/>
          <w:szCs w:val="24"/>
        </w:rPr>
        <w:t xml:space="preserve"> данных налоговой, бухгалтерской отчетности и иных документов, не прошедших автоматизированную обработку в ФКУ «Налог-сервис»;</w:t>
      </w:r>
    </w:p>
    <w:p w:rsidR="009D4006" w:rsidRPr="00A70963" w:rsidRDefault="007A2607" w:rsidP="00A70963">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9D4006" w:rsidRPr="00A70963">
        <w:rPr>
          <w:rFonts w:ascii="Times New Roman" w:hAnsi="Times New Roman"/>
          <w:sz w:val="24"/>
          <w:szCs w:val="24"/>
        </w:rPr>
        <w:t xml:space="preserve">своевременное формирование актов  совместных сверок. Недопущение </w:t>
      </w:r>
      <w:proofErr w:type="gramStart"/>
      <w:r w:rsidR="009D4006" w:rsidRPr="00A70963">
        <w:rPr>
          <w:rFonts w:ascii="Times New Roman" w:hAnsi="Times New Roman"/>
          <w:sz w:val="24"/>
          <w:szCs w:val="24"/>
        </w:rPr>
        <w:t xml:space="preserve">нарушения  сроков </w:t>
      </w:r>
      <w:r>
        <w:rPr>
          <w:rFonts w:ascii="Times New Roman" w:hAnsi="Times New Roman"/>
          <w:sz w:val="24"/>
          <w:szCs w:val="24"/>
        </w:rPr>
        <w:t xml:space="preserve"> вручения актов сверки</w:t>
      </w:r>
      <w:proofErr w:type="gramEnd"/>
      <w:r>
        <w:rPr>
          <w:rFonts w:ascii="Times New Roman" w:hAnsi="Times New Roman"/>
          <w:sz w:val="24"/>
          <w:szCs w:val="24"/>
        </w:rPr>
        <w:t xml:space="preserve"> и </w:t>
      </w:r>
      <w:r w:rsidR="009D4006" w:rsidRPr="00A70963">
        <w:rPr>
          <w:rFonts w:ascii="Times New Roman" w:hAnsi="Times New Roman"/>
          <w:sz w:val="24"/>
          <w:szCs w:val="24"/>
        </w:rPr>
        <w:t>проведения сверок;</w:t>
      </w:r>
    </w:p>
    <w:p w:rsidR="009D4006" w:rsidRPr="00A70963" w:rsidRDefault="007A2607" w:rsidP="00A70963">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9D4006" w:rsidRPr="00A70963">
        <w:rPr>
          <w:rFonts w:ascii="Times New Roman" w:hAnsi="Times New Roman"/>
          <w:sz w:val="24"/>
          <w:szCs w:val="24"/>
        </w:rPr>
        <w:t>своевременный приём</w:t>
      </w:r>
      <w:r>
        <w:rPr>
          <w:rFonts w:ascii="Times New Roman" w:hAnsi="Times New Roman"/>
          <w:sz w:val="24"/>
          <w:szCs w:val="24"/>
        </w:rPr>
        <w:t xml:space="preserve">, регистрацию </w:t>
      </w:r>
      <w:r w:rsidR="009D4006" w:rsidRPr="00A70963">
        <w:rPr>
          <w:rFonts w:ascii="Times New Roman" w:hAnsi="Times New Roman"/>
          <w:sz w:val="24"/>
          <w:szCs w:val="24"/>
        </w:rPr>
        <w:t xml:space="preserve"> и  формирование справок </w:t>
      </w:r>
      <w:r>
        <w:rPr>
          <w:rFonts w:ascii="Times New Roman" w:hAnsi="Times New Roman"/>
          <w:sz w:val="24"/>
          <w:szCs w:val="24"/>
        </w:rPr>
        <w:t>и сведений</w:t>
      </w:r>
      <w:r w:rsidR="009D4006" w:rsidRPr="00A70963">
        <w:rPr>
          <w:rFonts w:ascii="Times New Roman" w:hAnsi="Times New Roman"/>
          <w:sz w:val="24"/>
          <w:szCs w:val="24"/>
        </w:rPr>
        <w:t>.  Недопущение нарушения  сроков вручения справок</w:t>
      </w:r>
      <w:r>
        <w:rPr>
          <w:rFonts w:ascii="Times New Roman" w:hAnsi="Times New Roman"/>
          <w:sz w:val="24"/>
          <w:szCs w:val="24"/>
        </w:rPr>
        <w:t xml:space="preserve"> и сведений</w:t>
      </w:r>
      <w:r w:rsidR="009D4006" w:rsidRPr="00A70963">
        <w:rPr>
          <w:rFonts w:ascii="Times New Roman" w:hAnsi="Times New Roman"/>
          <w:sz w:val="24"/>
          <w:szCs w:val="24"/>
        </w:rPr>
        <w:t>;</w:t>
      </w:r>
    </w:p>
    <w:p w:rsidR="009D4006" w:rsidRPr="00A70963" w:rsidRDefault="007A2607" w:rsidP="00A70963">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9D4006" w:rsidRPr="00A70963">
        <w:rPr>
          <w:rFonts w:ascii="Times New Roman" w:hAnsi="Times New Roman"/>
          <w:sz w:val="24"/>
          <w:szCs w:val="24"/>
        </w:rPr>
        <w:t>составление описи, реестров (через накопитель АИС НАЛОГ3и вручную)</w:t>
      </w:r>
      <w:r w:rsidR="0052414B">
        <w:rPr>
          <w:rFonts w:ascii="Times New Roman" w:hAnsi="Times New Roman"/>
          <w:sz w:val="24"/>
          <w:szCs w:val="24"/>
        </w:rPr>
        <w:t xml:space="preserve"> </w:t>
      </w:r>
      <w:r w:rsidR="009D4006" w:rsidRPr="00A70963">
        <w:rPr>
          <w:rFonts w:ascii="Times New Roman" w:hAnsi="Times New Roman"/>
          <w:sz w:val="24"/>
          <w:szCs w:val="24"/>
        </w:rPr>
        <w:t>и своевременную передачу в соответствующий структурный отдел, для направления документов в отделения почтовой связи;</w:t>
      </w:r>
    </w:p>
    <w:p w:rsidR="009D4006" w:rsidRPr="00A70963" w:rsidRDefault="007A2607" w:rsidP="00A70963">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9D4006" w:rsidRPr="00A70963">
        <w:rPr>
          <w:rFonts w:ascii="Times New Roman" w:hAnsi="Times New Roman"/>
          <w:sz w:val="24"/>
          <w:szCs w:val="24"/>
        </w:rPr>
        <w:t>информирование по вопросам начисления и уплаты налогов,  выдачу выходных форм из АИС НАЛОГ3 по запросам  налогоплательщиков   (ЕНУ, копий документов  налоговой и бухгалтерской отчетности, платежных и иных документов);</w:t>
      </w:r>
    </w:p>
    <w:p w:rsidR="009D4006" w:rsidRPr="00A70963" w:rsidRDefault="007A2607" w:rsidP="00A70963">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9D4006" w:rsidRPr="00A70963">
        <w:rPr>
          <w:rFonts w:ascii="Times New Roman" w:hAnsi="Times New Roman"/>
          <w:sz w:val="24"/>
          <w:szCs w:val="24"/>
        </w:rPr>
        <w:t>подключение к Личному кабинету налогоплательщика физического лица. Информирование о возможности оценки;</w:t>
      </w:r>
    </w:p>
    <w:p w:rsidR="009D4006" w:rsidRPr="00A70963" w:rsidRDefault="007A2607" w:rsidP="00A70963">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9D4006" w:rsidRPr="00A70963">
        <w:rPr>
          <w:rFonts w:ascii="Times New Roman" w:hAnsi="Times New Roman"/>
          <w:sz w:val="24"/>
          <w:szCs w:val="24"/>
        </w:rPr>
        <w:t>приём заявлений на субсидии  и  сверку реквизитов оригинала заявления, не прошедшего автоматический контроль в системе АИС НАЛОГ3 с данными имеющимися в разделе «Субсидии - Подтверждение бумажных заявлений». При выявлении фактов несоответствия, осуществлять корректировку заявления в АИС НАЛОГ3 и сохранять его для дальнейшей автоматической обработки. В случае принятия решения о невозможности (нецелесообразности) корректировки заявления, нажимать кнопку «Сохранить» для дальнейшей автоматической обработки. Нести ответственность за качество ввода таких заявлений и своевременности направления на автоматическую обработку;</w:t>
      </w:r>
    </w:p>
    <w:p w:rsidR="009D4006" w:rsidRPr="00A70963" w:rsidRDefault="007A2607" w:rsidP="00A70963">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lastRenderedPageBreak/>
        <w:t xml:space="preserve">- </w:t>
      </w:r>
      <w:r w:rsidR="009D4006" w:rsidRPr="00A70963">
        <w:rPr>
          <w:rFonts w:ascii="Times New Roman" w:hAnsi="Times New Roman"/>
          <w:sz w:val="24"/>
          <w:szCs w:val="24"/>
        </w:rPr>
        <w:t xml:space="preserve">приём  заявлений  на </w:t>
      </w:r>
      <w:r>
        <w:rPr>
          <w:rFonts w:ascii="Times New Roman" w:hAnsi="Times New Roman"/>
          <w:sz w:val="24"/>
          <w:szCs w:val="24"/>
        </w:rPr>
        <w:t>возврат</w:t>
      </w:r>
      <w:r w:rsidR="009D4006" w:rsidRPr="00A70963">
        <w:rPr>
          <w:rFonts w:ascii="Times New Roman" w:hAnsi="Times New Roman"/>
          <w:sz w:val="24"/>
          <w:szCs w:val="24"/>
        </w:rPr>
        <w:t xml:space="preserve"> и  передачу  по реестру в структурный отдел ответственный за работу с данными документами;</w:t>
      </w:r>
    </w:p>
    <w:p w:rsidR="009D4006" w:rsidRPr="00A70963" w:rsidRDefault="007A2607" w:rsidP="00A70963">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9D4006" w:rsidRPr="00A70963">
        <w:rPr>
          <w:rFonts w:ascii="Times New Roman" w:hAnsi="Times New Roman"/>
          <w:sz w:val="24"/>
          <w:szCs w:val="24"/>
        </w:rPr>
        <w:t>подготовку ответов на запросы правоохранительных органов, конкурсных и финансовых управляющих и др.;</w:t>
      </w:r>
    </w:p>
    <w:p w:rsidR="009D4006" w:rsidRPr="009D4006" w:rsidRDefault="007A2607" w:rsidP="00A70963">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9D4006" w:rsidRPr="009D4006">
        <w:rPr>
          <w:rFonts w:ascii="Times New Roman" w:hAnsi="Times New Roman"/>
          <w:sz w:val="24"/>
          <w:szCs w:val="24"/>
        </w:rPr>
        <w:t>соблюдение Основных принципов и требований к организации обслуживания налогоплательщиков;</w:t>
      </w:r>
    </w:p>
    <w:p w:rsidR="009D4006" w:rsidRPr="009D4006" w:rsidRDefault="007A2607" w:rsidP="00A70963">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9D4006" w:rsidRPr="009D4006">
        <w:rPr>
          <w:rFonts w:ascii="Times New Roman" w:hAnsi="Times New Roman"/>
          <w:sz w:val="24"/>
          <w:szCs w:val="24"/>
        </w:rPr>
        <w:t xml:space="preserve">приём и обслуживание налогоплательщиков в операционном зале; </w:t>
      </w:r>
    </w:p>
    <w:p w:rsidR="009D4006" w:rsidRPr="009D4006" w:rsidRDefault="007A2607" w:rsidP="00A70963">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9D4006" w:rsidRPr="009D4006">
        <w:rPr>
          <w:rFonts w:ascii="Times New Roman" w:hAnsi="Times New Roman"/>
          <w:sz w:val="24"/>
          <w:szCs w:val="24"/>
        </w:rPr>
        <w:t>качественный при</w:t>
      </w:r>
      <w:r>
        <w:rPr>
          <w:rFonts w:ascii="Times New Roman" w:hAnsi="Times New Roman"/>
          <w:sz w:val="24"/>
          <w:szCs w:val="24"/>
        </w:rPr>
        <w:t>ём налогоплательщиков, соблюдать</w:t>
      </w:r>
      <w:r w:rsidR="009D4006" w:rsidRPr="009D4006">
        <w:rPr>
          <w:rFonts w:ascii="Times New Roman" w:hAnsi="Times New Roman"/>
          <w:sz w:val="24"/>
          <w:szCs w:val="24"/>
        </w:rPr>
        <w:t xml:space="preserve"> культуру  общения и поведения, </w:t>
      </w:r>
      <w:proofErr w:type="gramStart"/>
      <w:r w:rsidR="009D4006" w:rsidRPr="009D4006">
        <w:rPr>
          <w:rFonts w:ascii="Times New Roman" w:hAnsi="Times New Roman"/>
          <w:sz w:val="24"/>
          <w:szCs w:val="24"/>
        </w:rPr>
        <w:t>уважительное</w:t>
      </w:r>
      <w:proofErr w:type="gramEnd"/>
      <w:r w:rsidR="009D4006" w:rsidRPr="009D4006">
        <w:rPr>
          <w:rFonts w:ascii="Times New Roman" w:hAnsi="Times New Roman"/>
          <w:sz w:val="24"/>
          <w:szCs w:val="24"/>
        </w:rPr>
        <w:t xml:space="preserve"> отношения к налогоплательщикам;</w:t>
      </w:r>
    </w:p>
    <w:p w:rsidR="009D4006" w:rsidRPr="009D4006" w:rsidRDefault="007A2607" w:rsidP="00A70963">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9D4006" w:rsidRPr="009D4006">
        <w:rPr>
          <w:rFonts w:ascii="Times New Roman" w:hAnsi="Times New Roman"/>
          <w:sz w:val="24"/>
          <w:szCs w:val="24"/>
        </w:rPr>
        <w:t>своевременность закрытия талонов, не допускать нарушения во времени ожидания в очереди и времени обслуживания;</w:t>
      </w:r>
    </w:p>
    <w:p w:rsidR="009D4006" w:rsidRPr="009D4006" w:rsidRDefault="007A2607" w:rsidP="00A70963">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9D4006" w:rsidRPr="009D4006">
        <w:rPr>
          <w:rFonts w:ascii="Times New Roman" w:hAnsi="Times New Roman"/>
          <w:sz w:val="24"/>
          <w:szCs w:val="24"/>
        </w:rPr>
        <w:t>при необходимости информировать ответственных сотрудников о проблемах в работе системы управления очередью (далее – СУО), информационных киосков и компьютеров общего доступа;</w:t>
      </w:r>
    </w:p>
    <w:p w:rsidR="009D4006" w:rsidRPr="009D4006" w:rsidRDefault="007A2607" w:rsidP="00A70963">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осуществлять </w:t>
      </w:r>
      <w:r w:rsidR="009D4006" w:rsidRPr="009D4006">
        <w:rPr>
          <w:rFonts w:ascii="Times New Roman" w:hAnsi="Times New Roman"/>
          <w:sz w:val="24"/>
          <w:szCs w:val="24"/>
        </w:rPr>
        <w:t>меры к предотвращению возникновения конфликтных ситуаций и/или к их урегулированию. При необходимости обращаться за помощью в решении проблемных вопросов к компетентным сотрудникам соответствующих структурных подразделений или к начальнику (заместителю начальника) отдела, ответственному за организацию личного приема и обслуживания налогоплательщиков;</w:t>
      </w:r>
    </w:p>
    <w:p w:rsidR="009D4006" w:rsidRPr="009D4006" w:rsidRDefault="0052414B" w:rsidP="00A70963">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9D4006" w:rsidRPr="009D4006">
        <w:rPr>
          <w:rFonts w:ascii="Times New Roman" w:hAnsi="Times New Roman"/>
          <w:sz w:val="24"/>
          <w:szCs w:val="24"/>
        </w:rPr>
        <w:t xml:space="preserve">оперативно доводить до начальника (заместителя начальника) отдела  информацию о каждом факте нетактичного поведения, грубости, формализма и </w:t>
      </w:r>
      <w:proofErr w:type="gramStart"/>
      <w:r w:rsidR="009D4006" w:rsidRPr="009D4006">
        <w:rPr>
          <w:rFonts w:ascii="Times New Roman" w:hAnsi="Times New Roman"/>
          <w:sz w:val="24"/>
          <w:szCs w:val="24"/>
        </w:rPr>
        <w:t>хамства</w:t>
      </w:r>
      <w:proofErr w:type="gramEnd"/>
      <w:r w:rsidR="009D4006" w:rsidRPr="009D4006">
        <w:rPr>
          <w:rFonts w:ascii="Times New Roman" w:hAnsi="Times New Roman"/>
          <w:sz w:val="24"/>
          <w:szCs w:val="24"/>
        </w:rPr>
        <w:t>,  по отношению к налогоплательщикам;</w:t>
      </w:r>
    </w:p>
    <w:p w:rsidR="009D4006" w:rsidRPr="009D4006" w:rsidRDefault="0052414B" w:rsidP="00A70963">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9D4006" w:rsidRPr="009D4006">
        <w:rPr>
          <w:rFonts w:ascii="Times New Roman" w:hAnsi="Times New Roman"/>
          <w:sz w:val="24"/>
          <w:szCs w:val="24"/>
        </w:rPr>
        <w:t>составление графиков работы администраторов зала;</w:t>
      </w:r>
    </w:p>
    <w:p w:rsidR="009D4006" w:rsidRPr="009D4006" w:rsidRDefault="0052414B" w:rsidP="00A70963">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w:t>
      </w:r>
      <w:r w:rsidR="009D4006" w:rsidRPr="009D4006">
        <w:rPr>
          <w:rFonts w:ascii="Times New Roman" w:hAnsi="Times New Roman"/>
          <w:sz w:val="24"/>
          <w:szCs w:val="24"/>
        </w:rPr>
        <w:t>не допускать нарушение законодательства Российской Федерации о персональных данных, в том числе требований к защите персональных данных;</w:t>
      </w:r>
    </w:p>
    <w:p w:rsidR="009D4006" w:rsidRPr="009D4006" w:rsidRDefault="0052414B" w:rsidP="00A70963">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9D4006" w:rsidRPr="009D4006">
        <w:rPr>
          <w:rFonts w:ascii="Times New Roman" w:hAnsi="Times New Roman"/>
          <w:sz w:val="24"/>
          <w:szCs w:val="24"/>
        </w:rPr>
        <w:t>функции администратора операционного зала;</w:t>
      </w:r>
    </w:p>
    <w:p w:rsidR="00A70963" w:rsidRPr="009D4006" w:rsidRDefault="0052414B" w:rsidP="00A70963">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9D4006" w:rsidRPr="00A70963">
        <w:rPr>
          <w:rFonts w:ascii="Times New Roman" w:hAnsi="Times New Roman"/>
          <w:sz w:val="24"/>
          <w:szCs w:val="24"/>
        </w:rPr>
        <w:t>ведение сервиса Онлайн</w:t>
      </w:r>
      <w:r w:rsidR="00A9571B" w:rsidRPr="00A70963">
        <w:rPr>
          <w:rFonts w:ascii="Times New Roman" w:hAnsi="Times New Roman"/>
          <w:sz w:val="24"/>
          <w:szCs w:val="24"/>
        </w:rPr>
        <w:t xml:space="preserve"> </w:t>
      </w:r>
      <w:r w:rsidR="009D4006" w:rsidRPr="00A70963">
        <w:rPr>
          <w:rFonts w:ascii="Times New Roman" w:hAnsi="Times New Roman"/>
          <w:sz w:val="24"/>
          <w:szCs w:val="24"/>
        </w:rPr>
        <w:t>запись на приём по обособленному подразделению</w:t>
      </w:r>
      <w:r>
        <w:rPr>
          <w:rFonts w:ascii="Times New Roman" w:hAnsi="Times New Roman"/>
          <w:sz w:val="24"/>
          <w:szCs w:val="24"/>
        </w:rPr>
        <w:t>;</w:t>
      </w:r>
      <w:r w:rsidR="009D4006" w:rsidRPr="00A70963">
        <w:rPr>
          <w:rFonts w:ascii="Times New Roman" w:hAnsi="Times New Roman"/>
          <w:sz w:val="24"/>
          <w:szCs w:val="24"/>
        </w:rPr>
        <w:t xml:space="preserve"> </w:t>
      </w:r>
    </w:p>
    <w:p w:rsidR="009D4006" w:rsidRPr="009D4006" w:rsidRDefault="0052414B" w:rsidP="00A70963">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9D4006" w:rsidRPr="009D4006">
        <w:rPr>
          <w:rFonts w:ascii="Times New Roman" w:hAnsi="Times New Roman"/>
          <w:sz w:val="24"/>
          <w:szCs w:val="24"/>
        </w:rPr>
        <w:t>участие в формировании установленной отчетности по направлениям деятельности отдела;</w:t>
      </w:r>
    </w:p>
    <w:p w:rsidR="009D4006" w:rsidRPr="009D4006" w:rsidRDefault="0052414B" w:rsidP="00A70963">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9D4006" w:rsidRPr="009D4006">
        <w:rPr>
          <w:rFonts w:ascii="Times New Roman" w:hAnsi="Times New Roman"/>
          <w:sz w:val="24"/>
          <w:szCs w:val="24"/>
        </w:rPr>
        <w:t>сохранность информации, подлежащей защите;</w:t>
      </w:r>
    </w:p>
    <w:p w:rsidR="009D4006" w:rsidRPr="009D4006" w:rsidRDefault="0052414B" w:rsidP="00A70963">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9D4006" w:rsidRPr="009D4006">
        <w:rPr>
          <w:rFonts w:ascii="Times New Roman" w:hAnsi="Times New Roman"/>
          <w:sz w:val="24"/>
          <w:szCs w:val="24"/>
        </w:rPr>
        <w:t>хранение документов «для служебного пользования» и др. документов, согласно утвержденной номенклатуре дел;</w:t>
      </w:r>
    </w:p>
    <w:p w:rsidR="009D4006" w:rsidRPr="009D4006" w:rsidRDefault="0052414B" w:rsidP="00A70963">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9D4006" w:rsidRPr="009D4006">
        <w:rPr>
          <w:rFonts w:ascii="Times New Roman" w:hAnsi="Times New Roman"/>
          <w:sz w:val="24"/>
          <w:szCs w:val="24"/>
        </w:rPr>
        <w:t>строгое выполнение положения государственного служащего, определенные федеральным Законом «Об основах государственной службы в Российской Федерации»;</w:t>
      </w:r>
    </w:p>
    <w:p w:rsidR="009D4006" w:rsidRPr="009D4006" w:rsidRDefault="0052414B" w:rsidP="00A70963">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9D4006" w:rsidRPr="009D4006">
        <w:rPr>
          <w:rFonts w:ascii="Times New Roman" w:hAnsi="Times New Roman"/>
          <w:sz w:val="24"/>
          <w:szCs w:val="24"/>
        </w:rPr>
        <w:t>ответственность за  выполнение административных процедур и качество ведения информационных ресурсов;</w:t>
      </w:r>
    </w:p>
    <w:p w:rsidR="009D4006" w:rsidRPr="009D4006" w:rsidRDefault="0052414B" w:rsidP="00A70963">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9D4006" w:rsidRPr="009D4006">
        <w:rPr>
          <w:rFonts w:ascii="Times New Roman" w:hAnsi="Times New Roman"/>
          <w:sz w:val="24"/>
          <w:szCs w:val="24"/>
        </w:rPr>
        <w:t>персональную ответственность за качественное и своевременное выполнение обязанностей, предусмотренных настоящим регламентом;</w:t>
      </w:r>
    </w:p>
    <w:p w:rsidR="009D4006" w:rsidRPr="009D4006" w:rsidRDefault="0052414B" w:rsidP="00A70963">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9D4006" w:rsidRPr="009D4006">
        <w:rPr>
          <w:rFonts w:ascii="Times New Roman" w:hAnsi="Times New Roman"/>
          <w:sz w:val="24"/>
          <w:szCs w:val="24"/>
        </w:rPr>
        <w:t>постоянное совершенствование своих профессиональных навыков;</w:t>
      </w:r>
    </w:p>
    <w:p w:rsidR="009D4006" w:rsidRDefault="0052414B" w:rsidP="00A70963">
      <w:pPr>
        <w:autoSpaceDE w:val="0"/>
        <w:autoSpaceDN w:val="0"/>
        <w:adjustRightInd w:val="0"/>
        <w:spacing w:after="100"/>
        <w:ind w:firstLine="720"/>
        <w:jc w:val="both"/>
        <w:rPr>
          <w:rFonts w:ascii="Times New Roman" w:hAnsi="Times New Roman"/>
          <w:sz w:val="24"/>
          <w:szCs w:val="24"/>
        </w:rPr>
      </w:pPr>
      <w:r>
        <w:rPr>
          <w:rFonts w:ascii="Times New Roman" w:hAnsi="Times New Roman"/>
          <w:sz w:val="24"/>
          <w:szCs w:val="24"/>
        </w:rPr>
        <w:t xml:space="preserve">- </w:t>
      </w:r>
      <w:r w:rsidR="009D4006" w:rsidRPr="009D4006">
        <w:rPr>
          <w:rFonts w:ascii="Times New Roman" w:hAnsi="Times New Roman"/>
          <w:sz w:val="24"/>
          <w:szCs w:val="24"/>
        </w:rPr>
        <w:t>выполнение других обязанностей по поручению начальника</w:t>
      </w:r>
      <w:r w:rsidR="00072432">
        <w:rPr>
          <w:rFonts w:ascii="Times New Roman" w:hAnsi="Times New Roman"/>
          <w:sz w:val="24"/>
          <w:szCs w:val="24"/>
        </w:rPr>
        <w:t xml:space="preserve"> отдела, руководства Управления;</w:t>
      </w:r>
    </w:p>
    <w:p w:rsidR="00CE4E79" w:rsidRPr="00072432" w:rsidRDefault="00647BD1" w:rsidP="00CE4E79">
      <w:pPr>
        <w:ind w:firstLine="720"/>
        <w:jc w:val="both"/>
        <w:rPr>
          <w:rFonts w:ascii="Times New Roman" w:hAnsi="Times New Roman"/>
          <w:color w:val="000000" w:themeColor="text1"/>
          <w:sz w:val="24"/>
          <w:szCs w:val="24"/>
        </w:rPr>
      </w:pPr>
      <w:r w:rsidRPr="00072432">
        <w:rPr>
          <w:rFonts w:ascii="Times New Roman" w:hAnsi="Times New Roman"/>
          <w:color w:val="000000" w:themeColor="text1"/>
          <w:sz w:val="24"/>
          <w:szCs w:val="24"/>
        </w:rPr>
        <w:lastRenderedPageBreak/>
        <w:t xml:space="preserve">- </w:t>
      </w:r>
      <w:r w:rsidR="00CE4E79" w:rsidRPr="00072432">
        <w:rPr>
          <w:rFonts w:ascii="Times New Roman" w:hAnsi="Times New Roman"/>
          <w:color w:val="000000" w:themeColor="text1"/>
          <w:sz w:val="24"/>
          <w:szCs w:val="24"/>
        </w:rPr>
        <w:t>информирование налогоплательщиков о преимуществах перехода на представление отчетности по телекоммуникационным каналам связи и переход на информационное обслуживание по телекоммуникационным каналам связи,         использование сайта ФНС России в  сети Интернет;</w:t>
      </w:r>
    </w:p>
    <w:p w:rsidR="00CE4E79" w:rsidRPr="00072432" w:rsidRDefault="00647BD1" w:rsidP="00CE4E79">
      <w:pPr>
        <w:ind w:firstLine="720"/>
        <w:jc w:val="both"/>
        <w:rPr>
          <w:rFonts w:ascii="Times New Roman" w:hAnsi="Times New Roman"/>
          <w:color w:val="000000" w:themeColor="text1"/>
          <w:sz w:val="24"/>
          <w:szCs w:val="24"/>
        </w:rPr>
      </w:pPr>
      <w:r w:rsidRPr="00072432">
        <w:rPr>
          <w:rFonts w:ascii="Times New Roman" w:hAnsi="Times New Roman"/>
          <w:color w:val="000000" w:themeColor="text1"/>
          <w:sz w:val="24"/>
          <w:szCs w:val="24"/>
        </w:rPr>
        <w:t xml:space="preserve">- </w:t>
      </w:r>
      <w:r w:rsidR="00CE4E79" w:rsidRPr="00072432">
        <w:rPr>
          <w:rFonts w:ascii="Times New Roman" w:hAnsi="Times New Roman"/>
          <w:color w:val="000000" w:themeColor="text1"/>
          <w:sz w:val="24"/>
          <w:szCs w:val="24"/>
        </w:rPr>
        <w:t xml:space="preserve">участие в администрировании сайта ФНС России, подготовка и размещение информационных материалов на региональном сегменте сайта ФНС России; </w:t>
      </w:r>
    </w:p>
    <w:p w:rsidR="00CE4E79" w:rsidRPr="00072432" w:rsidRDefault="00647BD1" w:rsidP="00CE4E79">
      <w:pPr>
        <w:ind w:firstLine="709"/>
        <w:jc w:val="both"/>
        <w:rPr>
          <w:rFonts w:ascii="Times New Roman" w:hAnsi="Times New Roman"/>
          <w:color w:val="000000" w:themeColor="text1"/>
          <w:sz w:val="24"/>
          <w:szCs w:val="24"/>
        </w:rPr>
      </w:pPr>
      <w:r w:rsidRPr="00072432">
        <w:rPr>
          <w:rFonts w:ascii="Times New Roman" w:hAnsi="Times New Roman"/>
          <w:color w:val="000000" w:themeColor="text1"/>
          <w:sz w:val="24"/>
          <w:szCs w:val="24"/>
        </w:rPr>
        <w:t xml:space="preserve">- </w:t>
      </w:r>
      <w:r w:rsidR="00CE4E79" w:rsidRPr="00072432">
        <w:rPr>
          <w:rFonts w:ascii="Times New Roman" w:hAnsi="Times New Roman"/>
          <w:color w:val="000000" w:themeColor="text1"/>
          <w:sz w:val="24"/>
          <w:szCs w:val="24"/>
        </w:rPr>
        <w:t>участие в проведении семинаров (</w:t>
      </w:r>
      <w:proofErr w:type="spellStart"/>
      <w:r w:rsidR="00CE4E79" w:rsidRPr="00072432">
        <w:rPr>
          <w:rFonts w:ascii="Times New Roman" w:hAnsi="Times New Roman"/>
          <w:color w:val="000000" w:themeColor="text1"/>
          <w:sz w:val="24"/>
          <w:szCs w:val="24"/>
        </w:rPr>
        <w:t>вебинаров</w:t>
      </w:r>
      <w:proofErr w:type="spellEnd"/>
      <w:r w:rsidR="00CE4E79" w:rsidRPr="00072432">
        <w:rPr>
          <w:rFonts w:ascii="Times New Roman" w:hAnsi="Times New Roman"/>
          <w:color w:val="000000" w:themeColor="text1"/>
          <w:sz w:val="24"/>
          <w:szCs w:val="24"/>
        </w:rPr>
        <w:t>) для налогоплательщиков, иных информационных мероприятий в формате: «круглых столов», «зеленых площадок» и иных публичных мероприятий;</w:t>
      </w:r>
    </w:p>
    <w:p w:rsidR="00CE4E79" w:rsidRPr="00072432" w:rsidRDefault="00647BD1" w:rsidP="00CE4E79">
      <w:pPr>
        <w:ind w:firstLine="709"/>
        <w:jc w:val="both"/>
        <w:rPr>
          <w:rFonts w:ascii="Times New Roman" w:hAnsi="Times New Roman"/>
          <w:color w:val="000000" w:themeColor="text1"/>
          <w:sz w:val="24"/>
          <w:szCs w:val="24"/>
        </w:rPr>
      </w:pPr>
      <w:r w:rsidRPr="00072432">
        <w:rPr>
          <w:rFonts w:ascii="Times New Roman" w:hAnsi="Times New Roman"/>
          <w:color w:val="000000" w:themeColor="text1"/>
          <w:sz w:val="24"/>
          <w:szCs w:val="24"/>
        </w:rPr>
        <w:t xml:space="preserve">- </w:t>
      </w:r>
      <w:r w:rsidR="00CE4E79" w:rsidRPr="00072432">
        <w:rPr>
          <w:rFonts w:ascii="Times New Roman" w:hAnsi="Times New Roman"/>
          <w:color w:val="000000" w:themeColor="text1"/>
          <w:sz w:val="24"/>
          <w:szCs w:val="24"/>
        </w:rPr>
        <w:t>обеспечение качественного ведения информационных ресурсов по закрепленному направлению деятельности;</w:t>
      </w:r>
    </w:p>
    <w:p w:rsidR="00647BD1" w:rsidRPr="00072432" w:rsidRDefault="00647BD1" w:rsidP="00647BD1">
      <w:pPr>
        <w:jc w:val="both"/>
        <w:rPr>
          <w:rFonts w:ascii="Times New Roman" w:hAnsi="Times New Roman"/>
          <w:color w:val="000000" w:themeColor="text1"/>
          <w:sz w:val="24"/>
          <w:szCs w:val="24"/>
        </w:rPr>
      </w:pPr>
      <w:r w:rsidRPr="00072432">
        <w:rPr>
          <w:rFonts w:ascii="Times New Roman" w:hAnsi="Times New Roman"/>
          <w:color w:val="000000" w:themeColor="text1"/>
          <w:sz w:val="24"/>
          <w:szCs w:val="24"/>
        </w:rPr>
        <w:t xml:space="preserve">         - контроль и актуализация информации, размещаемой в ИР Фирменный стиль», «Информационные стенды», на стендах в залах приема посетителей и в компьютерах общего доступа со справочно-правовыми системами;</w:t>
      </w:r>
    </w:p>
    <w:p w:rsidR="00647BD1" w:rsidRPr="00072432" w:rsidRDefault="00647BD1" w:rsidP="00647BD1">
      <w:pPr>
        <w:tabs>
          <w:tab w:val="num" w:pos="66"/>
          <w:tab w:val="num" w:pos="1260"/>
        </w:tabs>
        <w:autoSpaceDE w:val="0"/>
        <w:autoSpaceDN w:val="0"/>
        <w:adjustRightInd w:val="0"/>
        <w:ind w:firstLine="709"/>
        <w:jc w:val="both"/>
        <w:rPr>
          <w:rFonts w:ascii="Times New Roman" w:hAnsi="Times New Roman"/>
          <w:color w:val="000000" w:themeColor="text1"/>
          <w:sz w:val="24"/>
          <w:szCs w:val="24"/>
        </w:rPr>
      </w:pPr>
      <w:r w:rsidRPr="00072432">
        <w:rPr>
          <w:rFonts w:ascii="Times New Roman" w:hAnsi="Times New Roman"/>
          <w:color w:val="000000" w:themeColor="text1"/>
          <w:sz w:val="24"/>
          <w:szCs w:val="24"/>
        </w:rPr>
        <w:t>- взаимодействие со СМИ, мониторинг в СМИ информации по налоговой тематике и в отношении финансово-хозяйственной деятельности крупнейших налогоплательщиков региона.</w:t>
      </w:r>
    </w:p>
    <w:p w:rsidR="004A6CA3" w:rsidRDefault="00DB3116" w:rsidP="004A6CA3">
      <w:pPr>
        <w:pStyle w:val="ConsPlusNormal"/>
        <w:spacing w:before="240"/>
        <w:ind w:firstLine="540"/>
        <w:jc w:val="both"/>
      </w:pPr>
      <w:r>
        <w:t>9</w:t>
      </w:r>
      <w:r w:rsidR="004A6CA3">
        <w:t xml:space="preserve">. </w:t>
      </w:r>
      <w:r w:rsidR="007B536E">
        <w:t>Специалист</w:t>
      </w:r>
      <w:r w:rsidR="00CB74BE" w:rsidRPr="005C718A">
        <w:t xml:space="preserve"> </w:t>
      </w:r>
      <w:r w:rsidR="004A6CA3">
        <w:t xml:space="preserve">отдела </w:t>
      </w:r>
      <w:r w:rsidR="00674A4B">
        <w:t>исполняет</w:t>
      </w:r>
      <w:r w:rsidR="004A6CA3">
        <w:t xml:space="preserve"> иные обязанности, предусмотренные законодательством </w:t>
      </w:r>
      <w:r w:rsidR="00310245">
        <w:t xml:space="preserve"> </w:t>
      </w:r>
      <w:r w:rsidR="004A6CA3">
        <w:t xml:space="preserve">Российской Федерации, </w:t>
      </w:r>
      <w:hyperlink r:id="rId9" w:history="1">
        <w:r w:rsidR="004A6CA3" w:rsidRPr="00D25786">
          <w:t>Положением</w:t>
        </w:r>
      </w:hyperlink>
      <w:r w:rsidR="004A6CA3">
        <w:t xml:space="preserve">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w:t>
      </w:r>
      <w:r w:rsidR="00CB74BE">
        <w:t xml:space="preserve">сийской Федерации, 2004, № 40, </w:t>
      </w:r>
      <w:r w:rsidR="004A6CA3">
        <w:t>ст. 3961; 2017, № 15 (ч. 1), ст. 2194), прика</w:t>
      </w:r>
      <w:r w:rsidR="00674A4B">
        <w:t>зами, распоряжениями, письмами</w:t>
      </w:r>
      <w:r w:rsidR="004A6CA3">
        <w:t xml:space="preserve"> ФНС России,</w:t>
      </w:r>
      <w:r w:rsidR="00674A4B">
        <w:t xml:space="preserve"> приказами, распоряжениями УФНС России по Тамбовской области, поручениями руководства УФНС России по Тамбовской области,</w:t>
      </w:r>
      <w:r w:rsidR="004A6CA3">
        <w:t xml:space="preserve"> </w:t>
      </w:r>
      <w:r w:rsidR="004A6CA3" w:rsidRPr="00467288">
        <w:t xml:space="preserve">положением об УФНС России по Тамбовской области, утвержденным руководителем ФНС России </w:t>
      </w:r>
      <w:r w:rsidR="004A6CA3">
        <w:t>«2</w:t>
      </w:r>
      <w:r w:rsidR="004A6CA3" w:rsidRPr="00467288">
        <w:t>4</w:t>
      </w:r>
      <w:r w:rsidR="004A6CA3">
        <w:t>»</w:t>
      </w:r>
      <w:r w:rsidR="004A6CA3" w:rsidRPr="00467288">
        <w:t xml:space="preserve"> </w:t>
      </w:r>
      <w:r w:rsidR="004A6CA3">
        <w:t>октября</w:t>
      </w:r>
      <w:r w:rsidR="004A6CA3" w:rsidRPr="00467288">
        <w:t xml:space="preserve"> 20</w:t>
      </w:r>
      <w:r w:rsidR="004A6CA3">
        <w:t>22</w:t>
      </w:r>
      <w:r w:rsidR="004A6CA3" w:rsidRPr="00467288">
        <w:t xml:space="preserve"> г</w:t>
      </w:r>
      <w:r w:rsidR="004A6CA3">
        <w:t>ода</w:t>
      </w:r>
      <w:r w:rsidR="004A6CA3" w:rsidRPr="00467288">
        <w:t xml:space="preserve">, положением </w:t>
      </w:r>
      <w:r w:rsidR="004A6CA3" w:rsidRPr="005C718A">
        <w:t xml:space="preserve">об </w:t>
      </w:r>
      <w:r w:rsidR="005C718A" w:rsidRPr="005C718A">
        <w:t>отделе оказания государственных услуг</w:t>
      </w:r>
      <w:r w:rsidR="00674A4B">
        <w:t>.</w:t>
      </w:r>
    </w:p>
    <w:p w:rsidR="004A6CA3" w:rsidRDefault="004A6CA3" w:rsidP="004A6CA3">
      <w:pPr>
        <w:pStyle w:val="ConsPlusNormal"/>
        <w:jc w:val="both"/>
      </w:pPr>
    </w:p>
    <w:p w:rsidR="004A6CA3" w:rsidRPr="0084070F" w:rsidRDefault="004A6CA3" w:rsidP="004A6CA3">
      <w:pPr>
        <w:pStyle w:val="ConsPlusNormal"/>
        <w:jc w:val="center"/>
        <w:outlineLvl w:val="1"/>
        <w:rPr>
          <w:b/>
        </w:rPr>
      </w:pPr>
      <w:r w:rsidRPr="0084070F">
        <w:rPr>
          <w:b/>
        </w:rPr>
        <w:t xml:space="preserve">IV. Перечень вопросов, по которым </w:t>
      </w:r>
      <w:r w:rsidR="00FA523B">
        <w:rPr>
          <w:b/>
        </w:rPr>
        <w:t xml:space="preserve">гражданский служащий </w:t>
      </w:r>
    </w:p>
    <w:p w:rsidR="004A6CA3" w:rsidRPr="0084070F" w:rsidRDefault="004A6CA3" w:rsidP="004A6CA3">
      <w:pPr>
        <w:pStyle w:val="ConsPlusNormal"/>
        <w:jc w:val="center"/>
        <w:rPr>
          <w:b/>
        </w:rPr>
      </w:pPr>
      <w:r w:rsidRPr="0084070F">
        <w:rPr>
          <w:b/>
        </w:rPr>
        <w:t>вправе или обязан самостоятельно принимать управленческие</w:t>
      </w:r>
    </w:p>
    <w:p w:rsidR="004A6CA3" w:rsidRPr="0084070F" w:rsidRDefault="004A6CA3" w:rsidP="004A6CA3">
      <w:pPr>
        <w:pStyle w:val="ConsPlusNormal"/>
        <w:jc w:val="center"/>
        <w:rPr>
          <w:b/>
        </w:rPr>
      </w:pPr>
      <w:r w:rsidRPr="0084070F">
        <w:rPr>
          <w:b/>
        </w:rPr>
        <w:t>и иные решения</w:t>
      </w:r>
    </w:p>
    <w:p w:rsidR="004A6CA3" w:rsidRDefault="004A6CA3" w:rsidP="004A6CA3">
      <w:pPr>
        <w:pStyle w:val="ConsPlusNormal"/>
        <w:jc w:val="both"/>
      </w:pPr>
    </w:p>
    <w:p w:rsidR="005C718A" w:rsidRDefault="00DB3116" w:rsidP="005C718A">
      <w:pPr>
        <w:pStyle w:val="ConsPlusNormal"/>
        <w:spacing w:before="240"/>
        <w:ind w:firstLine="540"/>
        <w:jc w:val="both"/>
        <w:rPr>
          <w:szCs w:val="24"/>
        </w:rPr>
      </w:pPr>
      <w:r>
        <w:t>10</w:t>
      </w:r>
      <w:r w:rsidR="004A6CA3">
        <w:t xml:space="preserve">. При исполнении служебных обязанностей </w:t>
      </w:r>
      <w:r w:rsidR="007B536E">
        <w:t>специалист</w:t>
      </w:r>
      <w:r w:rsidR="00CB74BE" w:rsidRPr="005C718A">
        <w:t xml:space="preserve"> </w:t>
      </w:r>
      <w:r w:rsidR="004A6CA3">
        <w:t>отдела вправе самостоятельн</w:t>
      </w:r>
      <w:r w:rsidR="005C718A">
        <w:t xml:space="preserve">о принимать решения по вопросам </w:t>
      </w:r>
      <w:r w:rsidR="005C718A" w:rsidRPr="005C718A">
        <w:rPr>
          <w:szCs w:val="24"/>
        </w:rPr>
        <w:t>входящим в компетенцию о</w:t>
      </w:r>
      <w:r w:rsidR="005C718A">
        <w:rPr>
          <w:szCs w:val="24"/>
        </w:rPr>
        <w:t>тдела;</w:t>
      </w:r>
    </w:p>
    <w:p w:rsidR="005C718A" w:rsidRDefault="005C718A" w:rsidP="005C718A">
      <w:pPr>
        <w:pStyle w:val="ConsPlusNormal"/>
        <w:spacing w:before="240"/>
        <w:ind w:firstLine="540"/>
        <w:jc w:val="both"/>
        <w:rPr>
          <w:szCs w:val="24"/>
        </w:rPr>
      </w:pPr>
      <w:r w:rsidRPr="005C718A">
        <w:rPr>
          <w:szCs w:val="24"/>
        </w:rPr>
        <w:t xml:space="preserve"> оказания практической помощи </w:t>
      </w:r>
      <w:r w:rsidR="007B536E">
        <w:rPr>
          <w:szCs w:val="24"/>
        </w:rPr>
        <w:t xml:space="preserve">другим </w:t>
      </w:r>
      <w:r w:rsidRPr="005C718A">
        <w:rPr>
          <w:szCs w:val="24"/>
        </w:rPr>
        <w:t>специалистам отдела по предмету деятельности отдела;</w:t>
      </w:r>
      <w:r>
        <w:rPr>
          <w:szCs w:val="24"/>
        </w:rPr>
        <w:t xml:space="preserve"> </w:t>
      </w:r>
    </w:p>
    <w:p w:rsidR="005C718A" w:rsidRPr="005C718A" w:rsidRDefault="005C718A" w:rsidP="005C718A">
      <w:pPr>
        <w:pStyle w:val="ConsPlusNormal"/>
        <w:spacing w:before="240"/>
        <w:ind w:firstLine="540"/>
        <w:jc w:val="both"/>
        <w:rPr>
          <w:szCs w:val="24"/>
        </w:rPr>
      </w:pPr>
      <w:r w:rsidRPr="005C718A">
        <w:rPr>
          <w:szCs w:val="24"/>
        </w:rPr>
        <w:t>организации и контроля исполнения организационно-распорядительных документов и писем Федеральной налоговой службы</w:t>
      </w:r>
      <w:r w:rsidR="00D25786">
        <w:rPr>
          <w:szCs w:val="24"/>
        </w:rPr>
        <w:t xml:space="preserve"> России</w:t>
      </w:r>
      <w:r w:rsidRPr="005C718A">
        <w:rPr>
          <w:szCs w:val="24"/>
        </w:rPr>
        <w:t xml:space="preserve"> и Управления по предмету деятельности отдела. </w:t>
      </w:r>
    </w:p>
    <w:p w:rsidR="004A6CA3" w:rsidRDefault="004A6CA3" w:rsidP="004A6CA3">
      <w:pPr>
        <w:pStyle w:val="ConsPlusNormal"/>
        <w:spacing w:before="240"/>
        <w:ind w:firstLine="540"/>
        <w:jc w:val="both"/>
      </w:pPr>
      <w:r>
        <w:t>1</w:t>
      </w:r>
      <w:r w:rsidR="00DB3116">
        <w:t>1</w:t>
      </w:r>
      <w:r>
        <w:t xml:space="preserve">. При исполнении служебных обязанностей </w:t>
      </w:r>
      <w:r w:rsidR="007B536E">
        <w:t>специалист</w:t>
      </w:r>
      <w:r w:rsidR="00CB74BE" w:rsidRPr="005C718A">
        <w:t xml:space="preserve"> </w:t>
      </w:r>
      <w:r>
        <w:t>отдела обязан самостоятельно принимать решения по вопросам:</w:t>
      </w:r>
    </w:p>
    <w:p w:rsidR="005C718A" w:rsidRDefault="005C718A" w:rsidP="005C718A">
      <w:pPr>
        <w:shd w:val="clear" w:color="auto" w:fill="FFFFFF"/>
        <w:ind w:right="11" w:firstLine="720"/>
        <w:jc w:val="both"/>
        <w:rPr>
          <w:rFonts w:ascii="Times New Roman" w:hAnsi="Times New Roman"/>
          <w:sz w:val="24"/>
          <w:szCs w:val="24"/>
        </w:rPr>
      </w:pPr>
      <w:r w:rsidRPr="005C718A">
        <w:rPr>
          <w:rFonts w:ascii="Times New Roman" w:hAnsi="Times New Roman"/>
          <w:sz w:val="24"/>
          <w:szCs w:val="24"/>
        </w:rPr>
        <w:t>представления заключений по жалобам и обращениям граждан по вопросам, курируемым отделом;</w:t>
      </w:r>
    </w:p>
    <w:p w:rsidR="00780E4B" w:rsidRPr="0055356F" w:rsidRDefault="005C718A" w:rsidP="0055356F">
      <w:pPr>
        <w:shd w:val="clear" w:color="auto" w:fill="FFFFFF"/>
        <w:ind w:right="11" w:firstLine="720"/>
        <w:jc w:val="both"/>
        <w:rPr>
          <w:rFonts w:ascii="Times New Roman" w:hAnsi="Times New Roman"/>
          <w:sz w:val="24"/>
          <w:szCs w:val="24"/>
        </w:rPr>
      </w:pPr>
      <w:r w:rsidRPr="005C718A">
        <w:rPr>
          <w:rFonts w:ascii="Times New Roman" w:hAnsi="Times New Roman"/>
          <w:sz w:val="24"/>
          <w:szCs w:val="24"/>
        </w:rPr>
        <w:lastRenderedPageBreak/>
        <w:t>подготовки предложений, для дальнейшего обсуждения,  в части применения и  разработки  распорядительных документов, методических указаний по вопросам, курируемым отделом.</w:t>
      </w:r>
    </w:p>
    <w:p w:rsidR="00FA523B" w:rsidRDefault="00E05D7A">
      <w:pPr>
        <w:pStyle w:val="ConsPlusNormal"/>
        <w:jc w:val="center"/>
        <w:outlineLvl w:val="1"/>
        <w:rPr>
          <w:b/>
        </w:rPr>
      </w:pPr>
      <w:r w:rsidRPr="0084070F">
        <w:rPr>
          <w:b/>
        </w:rPr>
        <w:t xml:space="preserve">V. Перечень вопросов, </w:t>
      </w:r>
    </w:p>
    <w:p w:rsidR="00FA523B" w:rsidRDefault="00E05D7A" w:rsidP="00FA523B">
      <w:pPr>
        <w:pStyle w:val="ConsPlusNormal"/>
        <w:jc w:val="center"/>
        <w:outlineLvl w:val="1"/>
        <w:rPr>
          <w:b/>
        </w:rPr>
      </w:pPr>
      <w:r w:rsidRPr="0084070F">
        <w:rPr>
          <w:b/>
        </w:rPr>
        <w:t xml:space="preserve">по </w:t>
      </w:r>
      <w:proofErr w:type="gramStart"/>
      <w:r w:rsidRPr="0084070F">
        <w:rPr>
          <w:b/>
        </w:rPr>
        <w:t>которым</w:t>
      </w:r>
      <w:proofErr w:type="gramEnd"/>
      <w:r w:rsidRPr="0084070F">
        <w:rPr>
          <w:b/>
        </w:rPr>
        <w:t xml:space="preserve"> </w:t>
      </w:r>
      <w:r w:rsidR="00FA523B">
        <w:rPr>
          <w:b/>
        </w:rPr>
        <w:t xml:space="preserve">гражданский служащий </w:t>
      </w:r>
      <w:r w:rsidRPr="0084070F">
        <w:rPr>
          <w:b/>
        </w:rPr>
        <w:t xml:space="preserve">вправе или обязан участвовать </w:t>
      </w:r>
    </w:p>
    <w:p w:rsidR="00FA523B" w:rsidRDefault="00E05D7A" w:rsidP="00FA523B">
      <w:pPr>
        <w:pStyle w:val="ConsPlusNormal"/>
        <w:jc w:val="center"/>
        <w:outlineLvl w:val="1"/>
        <w:rPr>
          <w:b/>
        </w:rPr>
      </w:pPr>
      <w:r w:rsidRPr="0084070F">
        <w:rPr>
          <w:b/>
        </w:rPr>
        <w:t>при подготовке проектов</w:t>
      </w:r>
      <w:r w:rsidR="00FA523B">
        <w:rPr>
          <w:b/>
        </w:rPr>
        <w:t xml:space="preserve"> </w:t>
      </w:r>
      <w:r w:rsidRPr="0084070F">
        <w:rPr>
          <w:b/>
        </w:rPr>
        <w:t xml:space="preserve">нормативных правовых актов и (или) </w:t>
      </w:r>
    </w:p>
    <w:p w:rsidR="00E05D7A" w:rsidRPr="0084070F" w:rsidRDefault="00E05D7A" w:rsidP="00FA523B">
      <w:pPr>
        <w:pStyle w:val="ConsPlusNormal"/>
        <w:jc w:val="center"/>
        <w:outlineLvl w:val="1"/>
        <w:rPr>
          <w:b/>
        </w:rPr>
      </w:pPr>
      <w:r w:rsidRPr="0084070F">
        <w:rPr>
          <w:b/>
        </w:rPr>
        <w:t>проектов</w:t>
      </w:r>
      <w:r w:rsidR="00FA523B">
        <w:rPr>
          <w:b/>
        </w:rPr>
        <w:t xml:space="preserve"> </w:t>
      </w:r>
      <w:r w:rsidRPr="0084070F">
        <w:rPr>
          <w:b/>
        </w:rPr>
        <w:t>управленческих и иных решений</w:t>
      </w:r>
    </w:p>
    <w:p w:rsidR="00E05D7A" w:rsidRDefault="00E05D7A">
      <w:pPr>
        <w:pStyle w:val="ConsPlusNormal"/>
        <w:jc w:val="both"/>
      </w:pPr>
    </w:p>
    <w:p w:rsidR="00DA6A58" w:rsidRDefault="00DB3116" w:rsidP="00DA6A58">
      <w:pPr>
        <w:pStyle w:val="ConsPlusNormal"/>
        <w:ind w:firstLine="540"/>
        <w:jc w:val="both"/>
      </w:pPr>
      <w:r>
        <w:t>12</w:t>
      </w:r>
      <w:r w:rsidR="001262F1">
        <w:t>. </w:t>
      </w:r>
      <w:r w:rsidR="007B536E">
        <w:t>Специалист</w:t>
      </w:r>
      <w:r w:rsidR="0094760B" w:rsidRPr="005C718A">
        <w:t xml:space="preserve"> </w:t>
      </w:r>
      <w:r w:rsidR="00E05D7A">
        <w:t xml:space="preserve">в соответствии со своей компетенцией вправе участвовать в подготовке (обсуждении) </w:t>
      </w:r>
      <w:r w:rsidR="00DA6A58">
        <w:t xml:space="preserve">проектов: </w:t>
      </w:r>
    </w:p>
    <w:p w:rsidR="00DA6A58" w:rsidRDefault="00DA6A58" w:rsidP="00DA6A58">
      <w:pPr>
        <w:pStyle w:val="ConsPlusNormal"/>
        <w:ind w:firstLine="540"/>
        <w:jc w:val="both"/>
      </w:pPr>
      <w:r>
        <w:t>- приказов, протоколов совещаний, писем, памяток, методических рекомендации</w:t>
      </w:r>
      <w:r w:rsidRPr="0094760B">
        <w:t xml:space="preserve"> по вопросам </w:t>
      </w:r>
      <w:r>
        <w:t>деятельности отдела.</w:t>
      </w:r>
    </w:p>
    <w:p w:rsidR="00DA6A58" w:rsidRDefault="00DA6A58" w:rsidP="00DA6A58">
      <w:pPr>
        <w:pStyle w:val="ConsPlusNormal"/>
        <w:ind w:firstLine="540"/>
        <w:jc w:val="both"/>
      </w:pPr>
    </w:p>
    <w:p w:rsidR="0094760B" w:rsidRDefault="00DB3116" w:rsidP="00DA6A58">
      <w:pPr>
        <w:pStyle w:val="ConsPlusNormal"/>
        <w:ind w:firstLine="540"/>
        <w:jc w:val="both"/>
      </w:pPr>
      <w:r>
        <w:t>13</w:t>
      </w:r>
      <w:r w:rsidR="001262F1">
        <w:t>.</w:t>
      </w:r>
      <w:r w:rsidR="007B536E">
        <w:t>Специалист</w:t>
      </w:r>
      <w:r w:rsidR="0094760B" w:rsidRPr="005C718A">
        <w:t xml:space="preserve"> </w:t>
      </w:r>
      <w:r w:rsidR="00E05D7A">
        <w:t>в соответствии со своей компетенцией обязан участвовать в подготовке (обсуждении) следующих проектов:</w:t>
      </w:r>
    </w:p>
    <w:p w:rsidR="0094760B" w:rsidRDefault="00DA6A58" w:rsidP="0094760B">
      <w:pPr>
        <w:pStyle w:val="ConsPlusNormal"/>
        <w:spacing w:before="240"/>
        <w:ind w:firstLine="540"/>
        <w:jc w:val="both"/>
      </w:pPr>
      <w:r>
        <w:t>- положения</w:t>
      </w:r>
      <w:r w:rsidR="0094760B">
        <w:t xml:space="preserve"> об отделе;</w:t>
      </w:r>
    </w:p>
    <w:p w:rsidR="0094760B" w:rsidRDefault="0094760B" w:rsidP="0094760B">
      <w:pPr>
        <w:pStyle w:val="ConsPlusNormal"/>
        <w:spacing w:before="240"/>
        <w:ind w:firstLine="540"/>
        <w:jc w:val="both"/>
      </w:pPr>
      <w:r>
        <w:t>- график</w:t>
      </w:r>
      <w:r w:rsidR="00DA6A58">
        <w:t xml:space="preserve">ов </w:t>
      </w:r>
      <w:r>
        <w:t xml:space="preserve"> отпусков гражданских служащих отдела;</w:t>
      </w:r>
    </w:p>
    <w:p w:rsidR="00E05D7A" w:rsidRDefault="00780E4B" w:rsidP="0094760B">
      <w:pPr>
        <w:pStyle w:val="ConsPlusNormal"/>
        <w:spacing w:before="240"/>
        <w:ind w:firstLine="540"/>
        <w:jc w:val="both"/>
      </w:pPr>
      <w:r>
        <w:t>-</w:t>
      </w:r>
      <w:r w:rsidR="0094760B">
        <w:t>ины</w:t>
      </w:r>
      <w:r w:rsidR="00DA6A58">
        <w:t>х</w:t>
      </w:r>
      <w:r w:rsidR="0094760B">
        <w:t xml:space="preserve"> акт</w:t>
      </w:r>
      <w:r w:rsidR="00DA6A58">
        <w:t>ов</w:t>
      </w:r>
      <w:r w:rsidR="0094760B">
        <w:t xml:space="preserve"> по поручению непосредственн</w:t>
      </w:r>
      <w:r w:rsidR="00CE2217">
        <w:t xml:space="preserve">ого </w:t>
      </w:r>
      <w:r>
        <w:t>начальника</w:t>
      </w:r>
      <w:r w:rsidR="00CE2217">
        <w:t xml:space="preserve"> и руководства У</w:t>
      </w:r>
      <w:r w:rsidR="0094760B">
        <w:t>правления.</w:t>
      </w:r>
    </w:p>
    <w:p w:rsidR="00E05D7A" w:rsidRDefault="00E05D7A">
      <w:pPr>
        <w:pStyle w:val="ConsPlusNormal"/>
        <w:jc w:val="both"/>
      </w:pPr>
    </w:p>
    <w:p w:rsidR="00E05D7A" w:rsidRPr="00361BE1" w:rsidRDefault="00E05D7A">
      <w:pPr>
        <w:pStyle w:val="ConsPlusNormal"/>
        <w:jc w:val="center"/>
        <w:outlineLvl w:val="1"/>
        <w:rPr>
          <w:b/>
        </w:rPr>
      </w:pPr>
      <w:r w:rsidRPr="00361BE1">
        <w:rPr>
          <w:b/>
        </w:rPr>
        <w:t>VI. Сроки и процедуры подготовки, рассмотрения</w:t>
      </w:r>
    </w:p>
    <w:p w:rsidR="00E05D7A" w:rsidRPr="00361BE1" w:rsidRDefault="00E05D7A">
      <w:pPr>
        <w:pStyle w:val="ConsPlusNormal"/>
        <w:jc w:val="center"/>
        <w:rPr>
          <w:b/>
        </w:rPr>
      </w:pPr>
      <w:r w:rsidRPr="00361BE1">
        <w:rPr>
          <w:b/>
        </w:rPr>
        <w:t>проектов управленческих и иных решений, порядок</w:t>
      </w:r>
    </w:p>
    <w:p w:rsidR="00E05D7A" w:rsidRPr="00361BE1" w:rsidRDefault="00E05D7A">
      <w:pPr>
        <w:pStyle w:val="ConsPlusNormal"/>
        <w:jc w:val="center"/>
        <w:rPr>
          <w:b/>
        </w:rPr>
      </w:pPr>
      <w:r w:rsidRPr="00361BE1">
        <w:rPr>
          <w:b/>
        </w:rPr>
        <w:t>согласования и принятия данных решений</w:t>
      </w:r>
    </w:p>
    <w:p w:rsidR="00E05D7A" w:rsidRPr="00361BE1" w:rsidRDefault="00E05D7A">
      <w:pPr>
        <w:pStyle w:val="ConsPlusNormal"/>
        <w:jc w:val="both"/>
      </w:pPr>
    </w:p>
    <w:p w:rsidR="00E05D7A" w:rsidRDefault="00DB3116">
      <w:pPr>
        <w:pStyle w:val="ConsPlusNormal"/>
        <w:ind w:firstLine="540"/>
        <w:jc w:val="both"/>
      </w:pPr>
      <w:r>
        <w:t>14</w:t>
      </w:r>
      <w:r w:rsidR="00E05D7A">
        <w:t xml:space="preserve">. </w:t>
      </w:r>
      <w:proofErr w:type="gramStart"/>
      <w:r w:rsidR="00FB5CD3">
        <w:t xml:space="preserve">Сроки и процедуры подготовки, рассмотрения проектов управленческих и иных решений, порядок согласования и принятия данных решений </w:t>
      </w:r>
      <w:r w:rsidR="00780E4B">
        <w:t xml:space="preserve"> старшего </w:t>
      </w:r>
      <w:r w:rsidR="00FB5CD3">
        <w:t>государственного налогового инспектора определяются в соответствии с Типовым регламентом взаимодействия федеральных органов исполнительной власти, утвержденным постановлением Правительства Российской Федерации от 19.01.2005 №30, Типовым регламентом внутренней организации федеральных органов исполнительной власти, утвержденным постановлением Правительства Российской Федерации от 28.07.2005 №452, Правилами делопроизводства в государственных органах</w:t>
      </w:r>
      <w:proofErr w:type="gramEnd"/>
      <w:r w:rsidR="00FB5CD3">
        <w:t>, органах местного самоуправления, утвержденными приказом Федерального архивного агентства от 22.05.2019 №71 (</w:t>
      </w:r>
      <w:proofErr w:type="gramStart"/>
      <w:r w:rsidR="00FB5CD3">
        <w:t>зарегистрирован</w:t>
      </w:r>
      <w:proofErr w:type="gramEnd"/>
      <w:r w:rsidR="00FB5CD3">
        <w:t xml:space="preserve"> Министерством юстиции Российской Федерации 27.12.2019, регистрационный № 57023), а также иными нормативными правовыми актами Российской Федерации.</w:t>
      </w:r>
    </w:p>
    <w:p w:rsidR="00E05D7A" w:rsidRDefault="00E05D7A">
      <w:pPr>
        <w:pStyle w:val="ConsPlusNormal"/>
        <w:jc w:val="both"/>
      </w:pPr>
    </w:p>
    <w:p w:rsidR="00E05D7A" w:rsidRPr="0084070F" w:rsidRDefault="00E05D7A">
      <w:pPr>
        <w:pStyle w:val="ConsPlusNormal"/>
        <w:jc w:val="center"/>
        <w:outlineLvl w:val="1"/>
        <w:rPr>
          <w:b/>
        </w:rPr>
      </w:pPr>
      <w:r w:rsidRPr="0084070F">
        <w:rPr>
          <w:b/>
        </w:rPr>
        <w:t>VII. Порядок служебного взаимодействия</w:t>
      </w:r>
      <w:r w:rsidR="00FA523B">
        <w:rPr>
          <w:b/>
        </w:rPr>
        <w:t xml:space="preserve">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E05D7A" w:rsidRDefault="00E05D7A">
      <w:pPr>
        <w:pStyle w:val="ConsPlusNormal"/>
        <w:jc w:val="both"/>
      </w:pPr>
    </w:p>
    <w:p w:rsidR="00E05D7A" w:rsidRDefault="00DB3116">
      <w:pPr>
        <w:pStyle w:val="ConsPlusNormal"/>
        <w:ind w:firstLine="540"/>
        <w:jc w:val="both"/>
      </w:pPr>
      <w:r>
        <w:t>15</w:t>
      </w:r>
      <w:r w:rsidR="001262F1">
        <w:t>. </w:t>
      </w:r>
      <w:proofErr w:type="gramStart"/>
      <w:r w:rsidR="00E05D7A">
        <w:t xml:space="preserve">Взаимодействие </w:t>
      </w:r>
      <w:r w:rsidR="007B536E">
        <w:t>специалиста</w:t>
      </w:r>
      <w:r w:rsidR="0094760B" w:rsidRPr="005C718A">
        <w:t xml:space="preserve"> </w:t>
      </w:r>
      <w:r w:rsidR="00E05D7A">
        <w:t xml:space="preserve">с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0" w:history="1">
        <w:r w:rsidR="00E05D7A" w:rsidRPr="00780E4B">
          <w:t>общих принципов</w:t>
        </w:r>
      </w:hyperlink>
      <w:r w:rsidR="00E05D7A">
        <w:t xml:space="preserve"> служебного поведения государственных служащих, утвержденных Указом Президента Российской Федерации от 12.08.2002 </w:t>
      </w:r>
      <w:r w:rsidR="00776926">
        <w:t>№</w:t>
      </w:r>
      <w:r w:rsidR="00E05D7A">
        <w:t xml:space="preserve"> 885 </w:t>
      </w:r>
      <w:r w:rsidR="00776926">
        <w:t>«</w:t>
      </w:r>
      <w:r w:rsidR="00E05D7A">
        <w:t>Об утверждении общих принципов служебного поведения государственных служащих</w:t>
      </w:r>
      <w:r w:rsidR="00776926">
        <w:t>»</w:t>
      </w:r>
      <w:r w:rsidR="00D3139C">
        <w:t xml:space="preserve">, </w:t>
      </w:r>
      <w:r w:rsidR="00E05D7A">
        <w:t xml:space="preserve"> и требований к служебному поведению</w:t>
      </w:r>
      <w:r w:rsidR="00D3139C">
        <w:t xml:space="preserve"> гражданского служащего</w:t>
      </w:r>
      <w:r w:rsidR="00E05D7A">
        <w:t xml:space="preserve">, установленных </w:t>
      </w:r>
      <w:hyperlink r:id="rId11" w:history="1">
        <w:r w:rsidR="00E05D7A" w:rsidRPr="00780E4B">
          <w:t>статьей 18</w:t>
        </w:r>
      </w:hyperlink>
      <w:r w:rsidR="00E05D7A" w:rsidRPr="00A42CA3">
        <w:rPr>
          <w:color w:val="1F497D" w:themeColor="text2"/>
        </w:rPr>
        <w:t xml:space="preserve"> Ф</w:t>
      </w:r>
      <w:r w:rsidR="00E05D7A">
        <w:t>едерального закона</w:t>
      </w:r>
      <w:proofErr w:type="gramEnd"/>
      <w:r w:rsidR="00E05D7A">
        <w:t xml:space="preserve"> от 27.07.2004 </w:t>
      </w:r>
      <w:r w:rsidR="00776926">
        <w:t>№</w:t>
      </w:r>
      <w:r w:rsidR="00E05D7A">
        <w:t xml:space="preserve"> 79-ФЗ </w:t>
      </w:r>
      <w:r w:rsidR="00776926">
        <w:t>«</w:t>
      </w:r>
      <w:r w:rsidR="00E05D7A">
        <w:t xml:space="preserve">О государственной гражданской службе </w:t>
      </w:r>
      <w:r w:rsidR="00E05D7A">
        <w:lastRenderedPageBreak/>
        <w:t>Российской Федерации</w:t>
      </w:r>
      <w:r w:rsidR="00776926">
        <w:t>»</w:t>
      </w:r>
      <w:r w:rsidR="00E05D7A">
        <w:t>, а также в соответствии с иными нормативными правовыми актами Российской Федерации и приказами (распоряжениями) ФНС России.</w:t>
      </w:r>
    </w:p>
    <w:p w:rsidR="00E05D7A" w:rsidRPr="0084070F" w:rsidRDefault="00E05D7A">
      <w:pPr>
        <w:pStyle w:val="ConsPlusNormal"/>
        <w:jc w:val="center"/>
        <w:outlineLvl w:val="1"/>
        <w:rPr>
          <w:b/>
        </w:rPr>
      </w:pPr>
      <w:r w:rsidRPr="0084070F">
        <w:rPr>
          <w:b/>
        </w:rPr>
        <w:t>VIII. Перечень государственных услуг, оказываемых</w:t>
      </w:r>
    </w:p>
    <w:p w:rsidR="00E740D4" w:rsidRDefault="00E05D7A">
      <w:pPr>
        <w:pStyle w:val="ConsPlusNormal"/>
        <w:jc w:val="center"/>
        <w:rPr>
          <w:b/>
        </w:rPr>
      </w:pPr>
      <w:r w:rsidRPr="0084070F">
        <w:rPr>
          <w:b/>
        </w:rPr>
        <w:t xml:space="preserve">гражданам </w:t>
      </w:r>
      <w:r w:rsidR="00E740D4">
        <w:rPr>
          <w:b/>
        </w:rPr>
        <w:t>по запросам граждан и организаций</w:t>
      </w:r>
      <w:r w:rsidRPr="0084070F">
        <w:rPr>
          <w:b/>
        </w:rPr>
        <w:t xml:space="preserve"> в соответствии </w:t>
      </w:r>
      <w:proofErr w:type="gramStart"/>
      <w:r w:rsidRPr="0084070F">
        <w:rPr>
          <w:b/>
        </w:rPr>
        <w:t>с</w:t>
      </w:r>
      <w:proofErr w:type="gramEnd"/>
      <w:r w:rsidRPr="0084070F">
        <w:rPr>
          <w:b/>
        </w:rPr>
        <w:t xml:space="preserve"> </w:t>
      </w:r>
    </w:p>
    <w:p w:rsidR="00E05D7A" w:rsidRPr="0084070F" w:rsidRDefault="00E05D7A" w:rsidP="00E740D4">
      <w:pPr>
        <w:pStyle w:val="ConsPlusNormal"/>
        <w:jc w:val="center"/>
        <w:rPr>
          <w:b/>
        </w:rPr>
      </w:pPr>
      <w:r w:rsidRPr="0084070F">
        <w:rPr>
          <w:b/>
        </w:rPr>
        <w:t>административным</w:t>
      </w:r>
      <w:r w:rsidR="00E740D4">
        <w:rPr>
          <w:b/>
        </w:rPr>
        <w:t xml:space="preserve"> </w:t>
      </w:r>
      <w:r w:rsidRPr="0084070F">
        <w:rPr>
          <w:b/>
        </w:rPr>
        <w:t>регламентом Федеральной налоговой службы</w:t>
      </w:r>
    </w:p>
    <w:p w:rsidR="00E05D7A" w:rsidRDefault="00E05D7A">
      <w:pPr>
        <w:pStyle w:val="ConsPlusNormal"/>
        <w:jc w:val="both"/>
      </w:pPr>
    </w:p>
    <w:p w:rsidR="00E05D7A" w:rsidRDefault="00DB3116">
      <w:pPr>
        <w:pStyle w:val="ConsPlusNormal"/>
        <w:ind w:firstLine="540"/>
        <w:jc w:val="both"/>
      </w:pPr>
      <w:r>
        <w:t>16</w:t>
      </w:r>
      <w:r w:rsidR="00E05D7A">
        <w:t xml:space="preserve">. </w:t>
      </w:r>
      <w:r w:rsidR="0094760B" w:rsidRPr="0094760B">
        <w:t xml:space="preserve">Государственные услуги </w:t>
      </w:r>
      <w:r w:rsidR="007B536E">
        <w:t>специалистом</w:t>
      </w:r>
      <w:r w:rsidR="0094760B" w:rsidRPr="005C718A">
        <w:t xml:space="preserve"> </w:t>
      </w:r>
      <w:r w:rsidR="00361BE1">
        <w:t>оказываются в соответствии с Административным регламентом Федеральной налоговой службы.</w:t>
      </w:r>
    </w:p>
    <w:p w:rsidR="00E05D7A" w:rsidRDefault="00E05D7A">
      <w:pPr>
        <w:pStyle w:val="ConsPlusNormal"/>
        <w:jc w:val="both"/>
      </w:pPr>
    </w:p>
    <w:p w:rsidR="00E05D7A" w:rsidRPr="0084070F" w:rsidRDefault="00E05D7A">
      <w:pPr>
        <w:pStyle w:val="ConsPlusNormal"/>
        <w:jc w:val="center"/>
        <w:outlineLvl w:val="1"/>
        <w:rPr>
          <w:b/>
        </w:rPr>
      </w:pPr>
      <w:r w:rsidRPr="0084070F">
        <w:rPr>
          <w:b/>
        </w:rPr>
        <w:t>IX. Показатели эффективности и результативности</w:t>
      </w:r>
    </w:p>
    <w:p w:rsidR="00E05D7A" w:rsidRPr="0084070F" w:rsidRDefault="00E05D7A">
      <w:pPr>
        <w:pStyle w:val="ConsPlusNormal"/>
        <w:jc w:val="center"/>
        <w:rPr>
          <w:b/>
        </w:rPr>
      </w:pPr>
      <w:r w:rsidRPr="0084070F">
        <w:rPr>
          <w:b/>
        </w:rPr>
        <w:t>профессиональной служебной деятельности</w:t>
      </w:r>
      <w:r w:rsidR="00154C74">
        <w:rPr>
          <w:b/>
        </w:rPr>
        <w:t xml:space="preserve"> гражданского служащего</w:t>
      </w:r>
    </w:p>
    <w:p w:rsidR="00E05D7A" w:rsidRDefault="00E05D7A">
      <w:pPr>
        <w:pStyle w:val="ConsPlusNormal"/>
        <w:jc w:val="both"/>
      </w:pPr>
    </w:p>
    <w:p w:rsidR="00E05D7A" w:rsidRDefault="00DB3116" w:rsidP="00784670">
      <w:pPr>
        <w:pStyle w:val="ConsPlusNormal"/>
        <w:ind w:firstLine="539"/>
        <w:jc w:val="both"/>
      </w:pPr>
      <w:r>
        <w:t>17</w:t>
      </w:r>
      <w:r w:rsidR="00E05D7A">
        <w:t xml:space="preserve">. Эффективность и результативность профессиональной служебной деятельности </w:t>
      </w:r>
      <w:r w:rsidR="007B536E">
        <w:t>специалиста</w:t>
      </w:r>
      <w:r w:rsidR="0094760B" w:rsidRPr="0094760B">
        <w:t xml:space="preserve"> </w:t>
      </w:r>
      <w:r w:rsidR="00E05D7A">
        <w:t>оценивается по следующим показателям:</w:t>
      </w:r>
    </w:p>
    <w:p w:rsidR="00E05D7A" w:rsidRDefault="001262F1" w:rsidP="00784670">
      <w:pPr>
        <w:pStyle w:val="ConsPlusNormal"/>
        <w:ind w:firstLine="539"/>
        <w:jc w:val="both"/>
      </w:pPr>
      <w:r>
        <w:t>- </w:t>
      </w:r>
      <w:r w:rsidR="00E05D7A">
        <w:t xml:space="preserve">выполняемому объему работы и интенсивности труда, способности сохранять высокую работоспособность в </w:t>
      </w:r>
      <w:r w:rsidR="00154C74">
        <w:t>сложных</w:t>
      </w:r>
      <w:r w:rsidR="00E05D7A">
        <w:t xml:space="preserve"> условиях, соблюдению служебной дисциплины;</w:t>
      </w:r>
    </w:p>
    <w:p w:rsidR="00E05D7A" w:rsidRDefault="001262F1" w:rsidP="00784670">
      <w:pPr>
        <w:pStyle w:val="ConsPlusNormal"/>
        <w:ind w:firstLine="539"/>
        <w:jc w:val="both"/>
      </w:pPr>
      <w:r>
        <w:t>- </w:t>
      </w:r>
      <w:r w:rsidR="00E05D7A">
        <w:t>своевременности и оперативности выполнения поручений;</w:t>
      </w:r>
    </w:p>
    <w:p w:rsidR="00E05D7A" w:rsidRDefault="005E4D8E" w:rsidP="00784670">
      <w:pPr>
        <w:pStyle w:val="ConsPlusNormal"/>
        <w:ind w:firstLine="539"/>
        <w:jc w:val="both"/>
      </w:pPr>
      <w:r>
        <w:t>- </w:t>
      </w:r>
      <w:r w:rsidR="00E05D7A">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05D7A" w:rsidRDefault="005E4D8E" w:rsidP="00784670">
      <w:pPr>
        <w:pStyle w:val="ConsPlusNormal"/>
        <w:ind w:firstLine="539"/>
        <w:jc w:val="both"/>
      </w:pPr>
      <w:r>
        <w:t>- </w:t>
      </w:r>
      <w:r w:rsidR="00E05D7A">
        <w:t>профессиональной компетентности (знанию законодательных</w:t>
      </w:r>
      <w:r w:rsidR="00154C74">
        <w:t>,</w:t>
      </w:r>
      <w:r w:rsidR="00E05D7A">
        <w:t xml:space="preserve">  нормативных правовых актов, широте профессионального кругозора, умению работать с документами);</w:t>
      </w:r>
    </w:p>
    <w:p w:rsidR="00E05D7A" w:rsidRDefault="005E4D8E" w:rsidP="00784670">
      <w:pPr>
        <w:pStyle w:val="ConsPlusNormal"/>
        <w:ind w:firstLine="539"/>
        <w:jc w:val="both"/>
      </w:pPr>
      <w:r>
        <w:t>- </w:t>
      </w:r>
      <w:r w:rsidR="00E05D7A">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05D7A" w:rsidRDefault="005E4D8E" w:rsidP="00784670">
      <w:pPr>
        <w:pStyle w:val="ConsPlusNormal"/>
        <w:ind w:firstLine="539"/>
        <w:jc w:val="both"/>
      </w:pPr>
      <w:r>
        <w:t>- </w:t>
      </w:r>
      <w:r w:rsidR="00E05D7A">
        <w:t>творческому подходу к решению поставленных зада</w:t>
      </w:r>
      <w:bookmarkStart w:id="0" w:name="_GoBack"/>
      <w:bookmarkEnd w:id="0"/>
      <w:r w:rsidR="00E05D7A">
        <w:t>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05D7A" w:rsidRDefault="005E4D8E" w:rsidP="00784670">
      <w:pPr>
        <w:pStyle w:val="ConsPlusNormal"/>
        <w:ind w:firstLine="539"/>
        <w:jc w:val="both"/>
      </w:pPr>
      <w:r>
        <w:t>- </w:t>
      </w:r>
      <w:r w:rsidR="00E05D7A">
        <w:t>осознанию ответственности за последствия своих действий, принимаемых решений.</w:t>
      </w:r>
    </w:p>
    <w:p w:rsidR="00E05D7A" w:rsidRDefault="00E05D7A">
      <w:pPr>
        <w:pStyle w:val="ConsPlusNormal"/>
        <w:jc w:val="both"/>
      </w:pPr>
    </w:p>
    <w:p w:rsidR="00F30161" w:rsidRDefault="00F30161">
      <w:pPr>
        <w:pStyle w:val="ConsPlusNormal"/>
        <w:jc w:val="both"/>
      </w:pPr>
    </w:p>
    <w:tbl>
      <w:tblPr>
        <w:tblW w:w="9315" w:type="dxa"/>
        <w:tblLayout w:type="fixed"/>
        <w:tblCellMar>
          <w:top w:w="102" w:type="dxa"/>
          <w:left w:w="62" w:type="dxa"/>
          <w:bottom w:w="102" w:type="dxa"/>
          <w:right w:w="62" w:type="dxa"/>
        </w:tblCellMar>
        <w:tblLook w:val="04A0" w:firstRow="1" w:lastRow="0" w:firstColumn="1" w:lastColumn="0" w:noHBand="0" w:noVBand="1"/>
      </w:tblPr>
      <w:tblGrid>
        <w:gridCol w:w="4742"/>
        <w:gridCol w:w="339"/>
        <w:gridCol w:w="1814"/>
        <w:gridCol w:w="340"/>
        <w:gridCol w:w="1901"/>
        <w:gridCol w:w="179"/>
      </w:tblGrid>
      <w:tr w:rsidR="00F30161" w:rsidTr="00F30161">
        <w:tc>
          <w:tcPr>
            <w:tcW w:w="4740" w:type="dxa"/>
            <w:tcBorders>
              <w:top w:val="nil"/>
              <w:left w:val="nil"/>
              <w:bottom w:val="single" w:sz="4" w:space="0" w:color="auto"/>
              <w:right w:val="nil"/>
            </w:tcBorders>
          </w:tcPr>
          <w:p w:rsidR="00F30161" w:rsidRDefault="00F30161">
            <w:pPr>
              <w:widowControl w:val="0"/>
              <w:autoSpaceDE w:val="0"/>
              <w:autoSpaceDN w:val="0"/>
              <w:spacing w:after="0" w:line="240" w:lineRule="auto"/>
              <w:rPr>
                <w:rFonts w:ascii="Times New Roman" w:eastAsia="Times New Roman" w:hAnsi="Times New Roman"/>
                <w:sz w:val="24"/>
                <w:szCs w:val="24"/>
                <w:lang w:eastAsia="ru-RU"/>
              </w:rPr>
            </w:pPr>
          </w:p>
        </w:tc>
        <w:tc>
          <w:tcPr>
            <w:tcW w:w="339" w:type="dxa"/>
          </w:tcPr>
          <w:p w:rsidR="00F30161" w:rsidRDefault="00F30161">
            <w:pPr>
              <w:widowControl w:val="0"/>
              <w:autoSpaceDE w:val="0"/>
              <w:autoSpaceDN w:val="0"/>
              <w:spacing w:after="0" w:line="240" w:lineRule="auto"/>
              <w:rPr>
                <w:rFonts w:ascii="Times New Roman" w:eastAsia="Times New Roman" w:hAnsi="Times New Roman"/>
                <w:sz w:val="24"/>
                <w:szCs w:val="24"/>
                <w:lang w:eastAsia="ru-RU"/>
              </w:rPr>
            </w:pPr>
          </w:p>
        </w:tc>
        <w:tc>
          <w:tcPr>
            <w:tcW w:w="1814" w:type="dxa"/>
            <w:tcBorders>
              <w:top w:val="nil"/>
              <w:left w:val="nil"/>
              <w:bottom w:val="single" w:sz="4" w:space="0" w:color="auto"/>
              <w:right w:val="nil"/>
            </w:tcBorders>
          </w:tcPr>
          <w:p w:rsidR="00F30161" w:rsidRDefault="00F30161">
            <w:pPr>
              <w:widowControl w:val="0"/>
              <w:autoSpaceDE w:val="0"/>
              <w:autoSpaceDN w:val="0"/>
              <w:spacing w:after="0" w:line="240" w:lineRule="auto"/>
              <w:rPr>
                <w:rFonts w:ascii="Times New Roman" w:eastAsia="Times New Roman" w:hAnsi="Times New Roman"/>
                <w:sz w:val="24"/>
                <w:szCs w:val="24"/>
                <w:lang w:eastAsia="ru-RU"/>
              </w:rPr>
            </w:pPr>
          </w:p>
        </w:tc>
        <w:tc>
          <w:tcPr>
            <w:tcW w:w="340" w:type="dxa"/>
            <w:vAlign w:val="bottom"/>
          </w:tcPr>
          <w:p w:rsidR="00F30161" w:rsidRDefault="00F30161">
            <w:pPr>
              <w:widowControl w:val="0"/>
              <w:autoSpaceDE w:val="0"/>
              <w:autoSpaceDN w:val="0"/>
              <w:spacing w:after="0" w:line="240" w:lineRule="auto"/>
              <w:jc w:val="right"/>
              <w:rPr>
                <w:rFonts w:ascii="Times New Roman" w:eastAsia="Times New Roman" w:hAnsi="Times New Roman"/>
                <w:sz w:val="24"/>
                <w:szCs w:val="24"/>
                <w:lang w:eastAsia="ru-RU"/>
              </w:rPr>
            </w:pPr>
          </w:p>
        </w:tc>
        <w:tc>
          <w:tcPr>
            <w:tcW w:w="1901" w:type="dxa"/>
            <w:tcBorders>
              <w:top w:val="nil"/>
              <w:left w:val="nil"/>
              <w:bottom w:val="single" w:sz="4" w:space="0" w:color="auto"/>
              <w:right w:val="nil"/>
            </w:tcBorders>
          </w:tcPr>
          <w:p w:rsidR="00F30161" w:rsidRDefault="00F30161">
            <w:pPr>
              <w:widowControl w:val="0"/>
              <w:autoSpaceDE w:val="0"/>
              <w:autoSpaceDN w:val="0"/>
              <w:spacing w:after="0" w:line="240" w:lineRule="auto"/>
              <w:rPr>
                <w:rFonts w:ascii="Times New Roman" w:eastAsia="Times New Roman" w:hAnsi="Times New Roman"/>
                <w:sz w:val="24"/>
                <w:szCs w:val="24"/>
                <w:lang w:eastAsia="ru-RU"/>
              </w:rPr>
            </w:pPr>
          </w:p>
          <w:p w:rsidR="00F30161" w:rsidRDefault="00F30161">
            <w:pPr>
              <w:widowControl w:val="0"/>
              <w:autoSpaceDE w:val="0"/>
              <w:autoSpaceDN w:val="0"/>
              <w:spacing w:after="0" w:line="240" w:lineRule="auto"/>
              <w:rPr>
                <w:rFonts w:ascii="Times New Roman" w:eastAsia="Times New Roman" w:hAnsi="Times New Roman"/>
                <w:sz w:val="24"/>
                <w:szCs w:val="24"/>
                <w:lang w:eastAsia="ru-RU"/>
              </w:rPr>
            </w:pPr>
          </w:p>
        </w:tc>
        <w:tc>
          <w:tcPr>
            <w:tcW w:w="179" w:type="dxa"/>
            <w:vAlign w:val="bottom"/>
          </w:tcPr>
          <w:p w:rsidR="00F30161" w:rsidRDefault="00F30161">
            <w:pPr>
              <w:widowControl w:val="0"/>
              <w:autoSpaceDE w:val="0"/>
              <w:autoSpaceDN w:val="0"/>
              <w:spacing w:after="0" w:line="240" w:lineRule="auto"/>
              <w:rPr>
                <w:rFonts w:ascii="Times New Roman" w:eastAsia="Times New Roman" w:hAnsi="Times New Roman"/>
                <w:sz w:val="24"/>
                <w:szCs w:val="24"/>
                <w:lang w:eastAsia="ru-RU"/>
              </w:rPr>
            </w:pPr>
          </w:p>
        </w:tc>
      </w:tr>
      <w:tr w:rsidR="00F30161" w:rsidTr="00F30161">
        <w:tc>
          <w:tcPr>
            <w:tcW w:w="4740" w:type="dxa"/>
            <w:tcBorders>
              <w:top w:val="single" w:sz="4" w:space="0" w:color="auto"/>
              <w:left w:val="nil"/>
              <w:bottom w:val="nil"/>
              <w:right w:val="nil"/>
            </w:tcBorders>
            <w:hideMark/>
          </w:tcPr>
          <w:p w:rsidR="00F30161" w:rsidRDefault="00F30161">
            <w:pPr>
              <w:widowControl w:val="0"/>
              <w:autoSpaceDE w:val="0"/>
              <w:autoSpaceDN w:val="0"/>
              <w:spacing w:after="0" w:line="240" w:lineRule="auto"/>
              <w:rPr>
                <w:rFonts w:ascii="Times New Roman" w:eastAsia="Times New Roman" w:hAnsi="Times New Roman"/>
                <w:sz w:val="18"/>
                <w:szCs w:val="18"/>
                <w:lang w:eastAsia="ru-RU"/>
              </w:rPr>
            </w:pPr>
            <w:proofErr w:type="gramStart"/>
            <w:r>
              <w:rPr>
                <w:rFonts w:ascii="Times New Roman" w:eastAsia="Times New Roman" w:hAnsi="Times New Roman"/>
                <w:sz w:val="18"/>
                <w:szCs w:val="18"/>
                <w:lang w:eastAsia="ru-RU"/>
              </w:rPr>
              <w:t>(должность непосредственного руководителя</w:t>
            </w:r>
            <w:proofErr w:type="gramEnd"/>
          </w:p>
          <w:p w:rsidR="00F30161" w:rsidRDefault="00F30161">
            <w:pPr>
              <w:widowControl w:val="0"/>
              <w:autoSpaceDE w:val="0"/>
              <w:autoSpaceDN w:val="0"/>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гражданского служащего)</w:t>
            </w:r>
          </w:p>
        </w:tc>
        <w:tc>
          <w:tcPr>
            <w:tcW w:w="339" w:type="dxa"/>
          </w:tcPr>
          <w:p w:rsidR="00F30161" w:rsidRDefault="00F30161">
            <w:pPr>
              <w:widowControl w:val="0"/>
              <w:autoSpaceDE w:val="0"/>
              <w:autoSpaceDN w:val="0"/>
              <w:spacing w:after="0" w:line="240" w:lineRule="auto"/>
              <w:rPr>
                <w:rFonts w:ascii="Times New Roman" w:eastAsia="Times New Roman" w:hAnsi="Times New Roman"/>
                <w:sz w:val="18"/>
                <w:szCs w:val="18"/>
                <w:lang w:eastAsia="ru-RU"/>
              </w:rPr>
            </w:pPr>
          </w:p>
        </w:tc>
        <w:tc>
          <w:tcPr>
            <w:tcW w:w="1814" w:type="dxa"/>
            <w:tcBorders>
              <w:top w:val="single" w:sz="4" w:space="0" w:color="auto"/>
              <w:left w:val="nil"/>
              <w:bottom w:val="nil"/>
              <w:right w:val="nil"/>
            </w:tcBorders>
            <w:hideMark/>
          </w:tcPr>
          <w:p w:rsidR="00F30161" w:rsidRDefault="00F30161">
            <w:pPr>
              <w:widowControl w:val="0"/>
              <w:autoSpaceDE w:val="0"/>
              <w:autoSpaceDN w:val="0"/>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(подпись)</w:t>
            </w:r>
          </w:p>
        </w:tc>
        <w:tc>
          <w:tcPr>
            <w:tcW w:w="340" w:type="dxa"/>
          </w:tcPr>
          <w:p w:rsidR="00F30161" w:rsidRDefault="00F30161">
            <w:pPr>
              <w:widowControl w:val="0"/>
              <w:autoSpaceDE w:val="0"/>
              <w:autoSpaceDN w:val="0"/>
              <w:spacing w:after="0" w:line="240" w:lineRule="auto"/>
              <w:rPr>
                <w:rFonts w:ascii="Times New Roman" w:eastAsia="Times New Roman" w:hAnsi="Times New Roman"/>
                <w:sz w:val="18"/>
                <w:szCs w:val="18"/>
                <w:lang w:eastAsia="ru-RU"/>
              </w:rPr>
            </w:pPr>
          </w:p>
        </w:tc>
        <w:tc>
          <w:tcPr>
            <w:tcW w:w="1901" w:type="dxa"/>
            <w:tcBorders>
              <w:top w:val="single" w:sz="4" w:space="0" w:color="auto"/>
              <w:left w:val="nil"/>
              <w:bottom w:val="nil"/>
              <w:right w:val="nil"/>
            </w:tcBorders>
            <w:hideMark/>
          </w:tcPr>
          <w:p w:rsidR="00F30161" w:rsidRDefault="00F30161">
            <w:pPr>
              <w:widowControl w:val="0"/>
              <w:autoSpaceDE w:val="0"/>
              <w:autoSpaceDN w:val="0"/>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(инициалы, фамилия)</w:t>
            </w:r>
          </w:p>
        </w:tc>
        <w:tc>
          <w:tcPr>
            <w:tcW w:w="179" w:type="dxa"/>
          </w:tcPr>
          <w:p w:rsidR="00F30161" w:rsidRDefault="00F30161">
            <w:pPr>
              <w:widowControl w:val="0"/>
              <w:autoSpaceDE w:val="0"/>
              <w:autoSpaceDN w:val="0"/>
              <w:spacing w:after="0" w:line="240" w:lineRule="auto"/>
              <w:rPr>
                <w:rFonts w:ascii="Times New Roman" w:eastAsia="Times New Roman" w:hAnsi="Times New Roman"/>
                <w:szCs w:val="20"/>
                <w:lang w:eastAsia="ru-RU"/>
              </w:rPr>
            </w:pPr>
          </w:p>
        </w:tc>
      </w:tr>
      <w:tr w:rsidR="00F30161" w:rsidTr="00F30161">
        <w:tc>
          <w:tcPr>
            <w:tcW w:w="9313" w:type="dxa"/>
            <w:gridSpan w:val="6"/>
            <w:hideMark/>
          </w:tcPr>
          <w:p w:rsidR="00F30161" w:rsidRDefault="00F30161">
            <w:pPr>
              <w:widowControl w:val="0"/>
              <w:autoSpaceDE w:val="0"/>
              <w:autoSpaceDN w:val="0"/>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"__" ________________ 2025 г.</w:t>
            </w:r>
          </w:p>
        </w:tc>
      </w:tr>
    </w:tbl>
    <w:p w:rsidR="00F30161" w:rsidRDefault="00F30161" w:rsidP="00F30161">
      <w:pPr>
        <w:pStyle w:val="ConsPlusNormal"/>
        <w:jc w:val="both"/>
      </w:pPr>
    </w:p>
    <w:tbl>
      <w:tblPr>
        <w:tblW w:w="9840" w:type="dxa"/>
        <w:tblLayout w:type="fixed"/>
        <w:tblCellMar>
          <w:top w:w="102" w:type="dxa"/>
          <w:left w:w="62" w:type="dxa"/>
          <w:bottom w:w="102" w:type="dxa"/>
          <w:right w:w="62" w:type="dxa"/>
        </w:tblCellMar>
        <w:tblLook w:val="04A0" w:firstRow="1" w:lastRow="0" w:firstColumn="1" w:lastColumn="0" w:noHBand="0" w:noVBand="1"/>
      </w:tblPr>
      <w:tblGrid>
        <w:gridCol w:w="4533"/>
        <w:gridCol w:w="340"/>
        <w:gridCol w:w="1813"/>
        <w:gridCol w:w="340"/>
        <w:gridCol w:w="2670"/>
        <w:gridCol w:w="144"/>
      </w:tblGrid>
      <w:tr w:rsidR="00F30161" w:rsidTr="00F30161">
        <w:tc>
          <w:tcPr>
            <w:tcW w:w="4536" w:type="dxa"/>
            <w:tcBorders>
              <w:top w:val="nil"/>
              <w:left w:val="nil"/>
              <w:bottom w:val="single" w:sz="4" w:space="0" w:color="auto"/>
              <w:right w:val="nil"/>
            </w:tcBorders>
          </w:tcPr>
          <w:p w:rsidR="00F30161" w:rsidRDefault="00F30161">
            <w:pPr>
              <w:widowControl w:val="0"/>
              <w:autoSpaceDE w:val="0"/>
              <w:autoSpaceDN w:val="0"/>
              <w:spacing w:after="0" w:line="240" w:lineRule="auto"/>
              <w:jc w:val="center"/>
              <w:rPr>
                <w:rFonts w:ascii="Times New Roman" w:eastAsia="Times New Roman" w:hAnsi="Times New Roman"/>
                <w:sz w:val="24"/>
                <w:szCs w:val="24"/>
                <w:lang w:eastAsia="ru-RU"/>
              </w:rPr>
            </w:pPr>
          </w:p>
        </w:tc>
        <w:tc>
          <w:tcPr>
            <w:tcW w:w="340" w:type="dxa"/>
          </w:tcPr>
          <w:p w:rsidR="00F30161" w:rsidRDefault="00F30161">
            <w:pPr>
              <w:widowControl w:val="0"/>
              <w:autoSpaceDE w:val="0"/>
              <w:autoSpaceDN w:val="0"/>
              <w:spacing w:after="0" w:line="240" w:lineRule="auto"/>
              <w:rPr>
                <w:rFonts w:ascii="Times New Roman" w:eastAsia="Times New Roman" w:hAnsi="Times New Roman"/>
                <w:szCs w:val="20"/>
                <w:lang w:eastAsia="ru-RU"/>
              </w:rPr>
            </w:pPr>
          </w:p>
        </w:tc>
        <w:tc>
          <w:tcPr>
            <w:tcW w:w="1814" w:type="dxa"/>
            <w:tcBorders>
              <w:top w:val="nil"/>
              <w:left w:val="nil"/>
              <w:bottom w:val="single" w:sz="4" w:space="0" w:color="auto"/>
              <w:right w:val="nil"/>
            </w:tcBorders>
          </w:tcPr>
          <w:p w:rsidR="00F30161" w:rsidRDefault="00F30161">
            <w:pPr>
              <w:widowControl w:val="0"/>
              <w:autoSpaceDE w:val="0"/>
              <w:autoSpaceDN w:val="0"/>
              <w:spacing w:after="0" w:line="240" w:lineRule="auto"/>
              <w:rPr>
                <w:rFonts w:ascii="Times New Roman" w:eastAsia="Times New Roman" w:hAnsi="Times New Roman"/>
                <w:color w:val="FF0000"/>
                <w:szCs w:val="20"/>
                <w:lang w:eastAsia="ru-RU"/>
              </w:rPr>
            </w:pPr>
          </w:p>
        </w:tc>
        <w:tc>
          <w:tcPr>
            <w:tcW w:w="340" w:type="dxa"/>
            <w:vAlign w:val="bottom"/>
          </w:tcPr>
          <w:p w:rsidR="00F30161" w:rsidRDefault="00F30161">
            <w:pPr>
              <w:widowControl w:val="0"/>
              <w:autoSpaceDE w:val="0"/>
              <w:autoSpaceDN w:val="0"/>
              <w:spacing w:after="0" w:line="240" w:lineRule="auto"/>
              <w:jc w:val="right"/>
              <w:rPr>
                <w:rFonts w:ascii="Times New Roman" w:eastAsia="Times New Roman" w:hAnsi="Times New Roman"/>
                <w:szCs w:val="20"/>
                <w:lang w:eastAsia="ru-RU"/>
              </w:rPr>
            </w:pPr>
          </w:p>
        </w:tc>
        <w:tc>
          <w:tcPr>
            <w:tcW w:w="2671" w:type="dxa"/>
            <w:tcBorders>
              <w:top w:val="nil"/>
              <w:left w:val="nil"/>
              <w:bottom w:val="single" w:sz="4" w:space="0" w:color="auto"/>
              <w:right w:val="nil"/>
            </w:tcBorders>
          </w:tcPr>
          <w:p w:rsidR="00F30161" w:rsidRDefault="00F30161">
            <w:pPr>
              <w:widowControl w:val="0"/>
              <w:autoSpaceDE w:val="0"/>
              <w:autoSpaceDN w:val="0"/>
              <w:spacing w:after="0" w:line="240" w:lineRule="auto"/>
              <w:rPr>
                <w:rFonts w:ascii="Times New Roman" w:eastAsia="Times New Roman" w:hAnsi="Times New Roman"/>
                <w:sz w:val="24"/>
                <w:szCs w:val="24"/>
                <w:lang w:eastAsia="ru-RU"/>
              </w:rPr>
            </w:pPr>
          </w:p>
        </w:tc>
        <w:tc>
          <w:tcPr>
            <w:tcW w:w="144" w:type="dxa"/>
            <w:vAlign w:val="bottom"/>
          </w:tcPr>
          <w:p w:rsidR="00F30161" w:rsidRDefault="00F30161">
            <w:pPr>
              <w:widowControl w:val="0"/>
              <w:autoSpaceDE w:val="0"/>
              <w:autoSpaceDN w:val="0"/>
              <w:spacing w:after="0" w:line="240" w:lineRule="auto"/>
              <w:rPr>
                <w:rFonts w:ascii="Times New Roman" w:eastAsia="Times New Roman" w:hAnsi="Times New Roman"/>
                <w:szCs w:val="20"/>
                <w:lang w:eastAsia="ru-RU"/>
              </w:rPr>
            </w:pPr>
          </w:p>
        </w:tc>
      </w:tr>
      <w:tr w:rsidR="00F30161" w:rsidTr="00F30161">
        <w:tc>
          <w:tcPr>
            <w:tcW w:w="4536" w:type="dxa"/>
            <w:tcBorders>
              <w:top w:val="single" w:sz="4" w:space="0" w:color="auto"/>
              <w:left w:val="nil"/>
              <w:bottom w:val="nil"/>
              <w:right w:val="nil"/>
            </w:tcBorders>
            <w:hideMark/>
          </w:tcPr>
          <w:p w:rsidR="00F30161" w:rsidRDefault="00F30161">
            <w:pPr>
              <w:widowControl w:val="0"/>
              <w:autoSpaceDE w:val="0"/>
              <w:autoSpaceDN w:val="0"/>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(должность гражданского служащего)</w:t>
            </w:r>
          </w:p>
        </w:tc>
        <w:tc>
          <w:tcPr>
            <w:tcW w:w="340" w:type="dxa"/>
          </w:tcPr>
          <w:p w:rsidR="00F30161" w:rsidRDefault="00F30161">
            <w:pPr>
              <w:widowControl w:val="0"/>
              <w:autoSpaceDE w:val="0"/>
              <w:autoSpaceDN w:val="0"/>
              <w:spacing w:after="0" w:line="240" w:lineRule="auto"/>
              <w:rPr>
                <w:rFonts w:ascii="Times New Roman" w:eastAsia="Times New Roman" w:hAnsi="Times New Roman"/>
                <w:sz w:val="18"/>
                <w:szCs w:val="18"/>
                <w:lang w:eastAsia="ru-RU"/>
              </w:rPr>
            </w:pPr>
          </w:p>
        </w:tc>
        <w:tc>
          <w:tcPr>
            <w:tcW w:w="1814" w:type="dxa"/>
            <w:tcBorders>
              <w:top w:val="single" w:sz="4" w:space="0" w:color="auto"/>
              <w:left w:val="nil"/>
              <w:bottom w:val="nil"/>
              <w:right w:val="nil"/>
            </w:tcBorders>
            <w:hideMark/>
          </w:tcPr>
          <w:p w:rsidR="00F30161" w:rsidRDefault="00F30161">
            <w:pPr>
              <w:widowControl w:val="0"/>
              <w:autoSpaceDE w:val="0"/>
              <w:autoSpaceDN w:val="0"/>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(подпись)</w:t>
            </w:r>
          </w:p>
        </w:tc>
        <w:tc>
          <w:tcPr>
            <w:tcW w:w="340" w:type="dxa"/>
          </w:tcPr>
          <w:p w:rsidR="00F30161" w:rsidRDefault="00F30161">
            <w:pPr>
              <w:widowControl w:val="0"/>
              <w:autoSpaceDE w:val="0"/>
              <w:autoSpaceDN w:val="0"/>
              <w:spacing w:after="0" w:line="240" w:lineRule="auto"/>
              <w:rPr>
                <w:rFonts w:ascii="Times New Roman" w:eastAsia="Times New Roman" w:hAnsi="Times New Roman"/>
                <w:sz w:val="18"/>
                <w:szCs w:val="18"/>
                <w:lang w:eastAsia="ru-RU"/>
              </w:rPr>
            </w:pPr>
          </w:p>
        </w:tc>
        <w:tc>
          <w:tcPr>
            <w:tcW w:w="2671" w:type="dxa"/>
            <w:tcBorders>
              <w:top w:val="single" w:sz="4" w:space="0" w:color="auto"/>
              <w:left w:val="nil"/>
              <w:bottom w:val="nil"/>
              <w:right w:val="nil"/>
            </w:tcBorders>
            <w:hideMark/>
          </w:tcPr>
          <w:p w:rsidR="00F30161" w:rsidRDefault="00F30161">
            <w:pPr>
              <w:widowControl w:val="0"/>
              <w:autoSpaceDE w:val="0"/>
              <w:autoSpaceDN w:val="0"/>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(инициалы, фамилия)</w:t>
            </w:r>
          </w:p>
        </w:tc>
        <w:tc>
          <w:tcPr>
            <w:tcW w:w="144" w:type="dxa"/>
          </w:tcPr>
          <w:p w:rsidR="00F30161" w:rsidRDefault="00F30161">
            <w:pPr>
              <w:widowControl w:val="0"/>
              <w:autoSpaceDE w:val="0"/>
              <w:autoSpaceDN w:val="0"/>
              <w:spacing w:after="0" w:line="240" w:lineRule="auto"/>
              <w:rPr>
                <w:rFonts w:ascii="Times New Roman" w:eastAsia="Times New Roman" w:hAnsi="Times New Roman"/>
                <w:szCs w:val="20"/>
                <w:lang w:eastAsia="ru-RU"/>
              </w:rPr>
            </w:pPr>
          </w:p>
        </w:tc>
      </w:tr>
      <w:tr w:rsidR="00F30161" w:rsidTr="00F30161">
        <w:trPr>
          <w:gridAfter w:val="1"/>
          <w:wAfter w:w="144" w:type="dxa"/>
          <w:trHeight w:val="440"/>
        </w:trPr>
        <w:tc>
          <w:tcPr>
            <w:tcW w:w="9701" w:type="dxa"/>
            <w:gridSpan w:val="5"/>
            <w:hideMark/>
          </w:tcPr>
          <w:p w:rsidR="00F30161" w:rsidRDefault="00F30161">
            <w:pPr>
              <w:widowControl w:val="0"/>
              <w:autoSpaceDE w:val="0"/>
              <w:autoSpaceDN w:val="0"/>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"____" ______________ 2025 г.</w:t>
            </w:r>
          </w:p>
        </w:tc>
      </w:tr>
    </w:tbl>
    <w:p w:rsidR="00F30161" w:rsidRDefault="00F30161">
      <w:pPr>
        <w:pStyle w:val="ConsPlusNormal"/>
        <w:jc w:val="both"/>
      </w:pPr>
    </w:p>
    <w:sectPr w:rsidR="00F30161" w:rsidSect="00780B96">
      <w:headerReference w:type="default" r:id="rId12"/>
      <w:pgSz w:w="11906" w:h="16838"/>
      <w:pgMar w:top="851" w:right="851" w:bottom="567"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3BCF" w:rsidRDefault="006F3BCF" w:rsidP="0079714D">
      <w:pPr>
        <w:spacing w:after="0" w:line="240" w:lineRule="auto"/>
      </w:pPr>
      <w:r>
        <w:separator/>
      </w:r>
    </w:p>
  </w:endnote>
  <w:endnote w:type="continuationSeparator" w:id="0">
    <w:p w:rsidR="006F3BCF" w:rsidRDefault="006F3BCF" w:rsidP="007971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3BCF" w:rsidRDefault="006F3BCF" w:rsidP="0079714D">
      <w:pPr>
        <w:spacing w:after="0" w:line="240" w:lineRule="auto"/>
      </w:pPr>
      <w:r>
        <w:separator/>
      </w:r>
    </w:p>
  </w:footnote>
  <w:footnote w:type="continuationSeparator" w:id="0">
    <w:p w:rsidR="006F3BCF" w:rsidRDefault="006F3BCF" w:rsidP="007971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2797873"/>
      <w:docPartObj>
        <w:docPartGallery w:val="Page Numbers (Top of Page)"/>
        <w:docPartUnique/>
      </w:docPartObj>
    </w:sdtPr>
    <w:sdtEndPr/>
    <w:sdtContent>
      <w:p w:rsidR="00183E36" w:rsidRDefault="00183E36">
        <w:pPr>
          <w:pStyle w:val="a7"/>
          <w:jc w:val="center"/>
        </w:pPr>
        <w:r>
          <w:fldChar w:fldCharType="begin"/>
        </w:r>
        <w:r>
          <w:instrText>PAGE   \* MERGEFORMAT</w:instrText>
        </w:r>
        <w:r>
          <w:fldChar w:fldCharType="separate"/>
        </w:r>
        <w:r w:rsidR="00784670">
          <w:rPr>
            <w:noProof/>
          </w:rPr>
          <w:t>2</w:t>
        </w:r>
        <w:r>
          <w:fldChar w:fldCharType="end"/>
        </w:r>
      </w:p>
    </w:sdtContent>
  </w:sdt>
  <w:p w:rsidR="00183E36" w:rsidRDefault="00183E36">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D7A"/>
    <w:rsid w:val="00056F25"/>
    <w:rsid w:val="00072432"/>
    <w:rsid w:val="00082982"/>
    <w:rsid w:val="00083492"/>
    <w:rsid w:val="000C5F69"/>
    <w:rsid w:val="00103483"/>
    <w:rsid w:val="00123517"/>
    <w:rsid w:val="001262F1"/>
    <w:rsid w:val="00127E10"/>
    <w:rsid w:val="00141E9B"/>
    <w:rsid w:val="00144E65"/>
    <w:rsid w:val="00146244"/>
    <w:rsid w:val="00154C74"/>
    <w:rsid w:val="00183E36"/>
    <w:rsid w:val="001C5495"/>
    <w:rsid w:val="001E3A51"/>
    <w:rsid w:val="001F0FDB"/>
    <w:rsid w:val="001F5E9B"/>
    <w:rsid w:val="00257850"/>
    <w:rsid w:val="00263B6C"/>
    <w:rsid w:val="002719CD"/>
    <w:rsid w:val="00281D0F"/>
    <w:rsid w:val="002B4CE5"/>
    <w:rsid w:val="002C3176"/>
    <w:rsid w:val="002E0830"/>
    <w:rsid w:val="003015B6"/>
    <w:rsid w:val="00310245"/>
    <w:rsid w:val="003242B9"/>
    <w:rsid w:val="00361BE1"/>
    <w:rsid w:val="00365A9E"/>
    <w:rsid w:val="003A15FA"/>
    <w:rsid w:val="003D6F28"/>
    <w:rsid w:val="004359F2"/>
    <w:rsid w:val="00465287"/>
    <w:rsid w:val="00467288"/>
    <w:rsid w:val="004A6CA3"/>
    <w:rsid w:val="004C464B"/>
    <w:rsid w:val="004D4AAB"/>
    <w:rsid w:val="004D7F6F"/>
    <w:rsid w:val="00522026"/>
    <w:rsid w:val="0052414B"/>
    <w:rsid w:val="00534107"/>
    <w:rsid w:val="0055356F"/>
    <w:rsid w:val="00554CFE"/>
    <w:rsid w:val="00572AA5"/>
    <w:rsid w:val="005916A6"/>
    <w:rsid w:val="005A2C34"/>
    <w:rsid w:val="005A4A88"/>
    <w:rsid w:val="005B360A"/>
    <w:rsid w:val="005C718A"/>
    <w:rsid w:val="005D1B1F"/>
    <w:rsid w:val="005D584B"/>
    <w:rsid w:val="005E4D8E"/>
    <w:rsid w:val="0062615C"/>
    <w:rsid w:val="00647BD1"/>
    <w:rsid w:val="006717BF"/>
    <w:rsid w:val="00674A4B"/>
    <w:rsid w:val="006815A1"/>
    <w:rsid w:val="00691ABE"/>
    <w:rsid w:val="006D546D"/>
    <w:rsid w:val="006F3BCF"/>
    <w:rsid w:val="007061F4"/>
    <w:rsid w:val="00730FCC"/>
    <w:rsid w:val="00746410"/>
    <w:rsid w:val="00754278"/>
    <w:rsid w:val="00754D83"/>
    <w:rsid w:val="00776926"/>
    <w:rsid w:val="00780B96"/>
    <w:rsid w:val="00780E4B"/>
    <w:rsid w:val="00784670"/>
    <w:rsid w:val="0079714D"/>
    <w:rsid w:val="007A1D7E"/>
    <w:rsid w:val="007A2607"/>
    <w:rsid w:val="007A7E63"/>
    <w:rsid w:val="007B536E"/>
    <w:rsid w:val="007D404E"/>
    <w:rsid w:val="007F4338"/>
    <w:rsid w:val="0084070F"/>
    <w:rsid w:val="00883284"/>
    <w:rsid w:val="008A734A"/>
    <w:rsid w:val="008C01C7"/>
    <w:rsid w:val="008C042A"/>
    <w:rsid w:val="008D5C7E"/>
    <w:rsid w:val="008F01CF"/>
    <w:rsid w:val="008F5E84"/>
    <w:rsid w:val="0091151C"/>
    <w:rsid w:val="00935164"/>
    <w:rsid w:val="0094760B"/>
    <w:rsid w:val="00956427"/>
    <w:rsid w:val="00977F25"/>
    <w:rsid w:val="00985628"/>
    <w:rsid w:val="009D4006"/>
    <w:rsid w:val="009F0EE4"/>
    <w:rsid w:val="009F6C30"/>
    <w:rsid w:val="00A42CA3"/>
    <w:rsid w:val="00A70963"/>
    <w:rsid w:val="00A91793"/>
    <w:rsid w:val="00A94461"/>
    <w:rsid w:val="00A9571B"/>
    <w:rsid w:val="00AB0B8E"/>
    <w:rsid w:val="00B559D8"/>
    <w:rsid w:val="00BD576A"/>
    <w:rsid w:val="00BF7AF0"/>
    <w:rsid w:val="00C22622"/>
    <w:rsid w:val="00C5627B"/>
    <w:rsid w:val="00C808A7"/>
    <w:rsid w:val="00CA6ABA"/>
    <w:rsid w:val="00CB74BE"/>
    <w:rsid w:val="00CE2217"/>
    <w:rsid w:val="00CE4E79"/>
    <w:rsid w:val="00CF35CD"/>
    <w:rsid w:val="00D25786"/>
    <w:rsid w:val="00D3139C"/>
    <w:rsid w:val="00D627FC"/>
    <w:rsid w:val="00D77507"/>
    <w:rsid w:val="00D8339C"/>
    <w:rsid w:val="00D91BAA"/>
    <w:rsid w:val="00DA6A58"/>
    <w:rsid w:val="00DB3116"/>
    <w:rsid w:val="00DC2758"/>
    <w:rsid w:val="00E05D7A"/>
    <w:rsid w:val="00E072CD"/>
    <w:rsid w:val="00E5623D"/>
    <w:rsid w:val="00E73CB1"/>
    <w:rsid w:val="00E740D4"/>
    <w:rsid w:val="00E771E0"/>
    <w:rsid w:val="00E80A57"/>
    <w:rsid w:val="00E828A6"/>
    <w:rsid w:val="00EB4533"/>
    <w:rsid w:val="00F02C50"/>
    <w:rsid w:val="00F0579D"/>
    <w:rsid w:val="00F275D8"/>
    <w:rsid w:val="00F30161"/>
    <w:rsid w:val="00F95550"/>
    <w:rsid w:val="00FA523B"/>
    <w:rsid w:val="00FB5A3A"/>
    <w:rsid w:val="00FB5CD3"/>
    <w:rsid w:val="00FD78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714D"/>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05D7A"/>
    <w:pPr>
      <w:widowControl w:val="0"/>
      <w:autoSpaceDE w:val="0"/>
      <w:autoSpaceDN w:val="0"/>
    </w:pPr>
    <w:rPr>
      <w:sz w:val="24"/>
    </w:rPr>
  </w:style>
  <w:style w:type="paragraph" w:customStyle="1" w:styleId="ConsPlusNonformat">
    <w:name w:val="ConsPlusNonformat"/>
    <w:rsid w:val="00E05D7A"/>
    <w:pPr>
      <w:widowControl w:val="0"/>
      <w:autoSpaceDE w:val="0"/>
      <w:autoSpaceDN w:val="0"/>
    </w:pPr>
    <w:rPr>
      <w:rFonts w:ascii="Courier New" w:hAnsi="Courier New" w:cs="Courier New"/>
    </w:rPr>
  </w:style>
  <w:style w:type="paragraph" w:customStyle="1" w:styleId="ConsPlusTitle">
    <w:name w:val="ConsPlusTitle"/>
    <w:rsid w:val="00E05D7A"/>
    <w:pPr>
      <w:widowControl w:val="0"/>
      <w:autoSpaceDE w:val="0"/>
      <w:autoSpaceDN w:val="0"/>
    </w:pPr>
    <w:rPr>
      <w:b/>
      <w:sz w:val="24"/>
    </w:rPr>
  </w:style>
  <w:style w:type="paragraph" w:customStyle="1" w:styleId="ConsPlusTitlePage">
    <w:name w:val="ConsPlusTitlePage"/>
    <w:rsid w:val="00E05D7A"/>
    <w:pPr>
      <w:widowControl w:val="0"/>
      <w:autoSpaceDE w:val="0"/>
      <w:autoSpaceDN w:val="0"/>
    </w:pPr>
    <w:rPr>
      <w:rFonts w:ascii="Tahoma" w:hAnsi="Tahoma" w:cs="Tahoma"/>
    </w:rPr>
  </w:style>
  <w:style w:type="paragraph" w:styleId="a3">
    <w:name w:val="Balloon Text"/>
    <w:basedOn w:val="a"/>
    <w:link w:val="a4"/>
    <w:rsid w:val="00BF7AF0"/>
    <w:pPr>
      <w:spacing w:after="0" w:line="240" w:lineRule="auto"/>
    </w:pPr>
    <w:rPr>
      <w:rFonts w:ascii="Tahoma" w:eastAsia="Times New Roman" w:hAnsi="Tahoma" w:cs="Tahoma"/>
      <w:sz w:val="16"/>
      <w:szCs w:val="16"/>
      <w:lang w:eastAsia="ru-RU"/>
    </w:rPr>
  </w:style>
  <w:style w:type="character" w:customStyle="1" w:styleId="a4">
    <w:name w:val="Текст выноски Знак"/>
    <w:basedOn w:val="a0"/>
    <w:link w:val="a3"/>
    <w:rsid w:val="00BF7AF0"/>
    <w:rPr>
      <w:rFonts w:ascii="Tahoma" w:hAnsi="Tahoma" w:cs="Tahoma"/>
      <w:sz w:val="16"/>
      <w:szCs w:val="16"/>
    </w:rPr>
  </w:style>
  <w:style w:type="paragraph" w:styleId="a5">
    <w:name w:val="annotation text"/>
    <w:basedOn w:val="a"/>
    <w:link w:val="a6"/>
    <w:uiPriority w:val="99"/>
    <w:unhideWhenUsed/>
    <w:rsid w:val="0079714D"/>
    <w:pPr>
      <w:spacing w:after="160" w:line="240" w:lineRule="auto"/>
    </w:pPr>
    <w:rPr>
      <w:sz w:val="20"/>
      <w:szCs w:val="20"/>
    </w:rPr>
  </w:style>
  <w:style w:type="character" w:customStyle="1" w:styleId="a6">
    <w:name w:val="Текст примечания Знак"/>
    <w:basedOn w:val="a0"/>
    <w:link w:val="a5"/>
    <w:uiPriority w:val="99"/>
    <w:rsid w:val="0079714D"/>
    <w:rPr>
      <w:rFonts w:ascii="Calibri" w:eastAsia="Calibri" w:hAnsi="Calibri"/>
      <w:lang w:eastAsia="en-US"/>
    </w:rPr>
  </w:style>
  <w:style w:type="paragraph" w:styleId="a7">
    <w:name w:val="header"/>
    <w:basedOn w:val="a"/>
    <w:link w:val="a8"/>
    <w:uiPriority w:val="99"/>
    <w:rsid w:val="0079714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79714D"/>
    <w:rPr>
      <w:rFonts w:ascii="Calibri" w:eastAsia="Calibri" w:hAnsi="Calibri"/>
      <w:sz w:val="22"/>
      <w:szCs w:val="22"/>
      <w:lang w:eastAsia="en-US"/>
    </w:rPr>
  </w:style>
  <w:style w:type="paragraph" w:styleId="a9">
    <w:name w:val="footer"/>
    <w:basedOn w:val="a"/>
    <w:link w:val="aa"/>
    <w:uiPriority w:val="99"/>
    <w:rsid w:val="0079714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9714D"/>
    <w:rPr>
      <w:rFonts w:ascii="Calibri" w:eastAsia="Calibri" w:hAnsi="Calibri"/>
      <w:sz w:val="22"/>
      <w:szCs w:val="22"/>
      <w:lang w:eastAsia="en-US"/>
    </w:rPr>
  </w:style>
  <w:style w:type="table" w:styleId="ab">
    <w:name w:val="Table Grid"/>
    <w:basedOn w:val="a1"/>
    <w:rsid w:val="006261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w:basedOn w:val="a"/>
    <w:link w:val="ad"/>
    <w:rsid w:val="009D4006"/>
    <w:pPr>
      <w:spacing w:after="120" w:line="240" w:lineRule="auto"/>
    </w:pPr>
    <w:rPr>
      <w:rFonts w:ascii="Times New Roman" w:eastAsia="Times New Roman" w:hAnsi="Times New Roman"/>
      <w:sz w:val="24"/>
      <w:szCs w:val="24"/>
      <w:lang w:val="x-none" w:eastAsia="x-none"/>
    </w:rPr>
  </w:style>
  <w:style w:type="character" w:customStyle="1" w:styleId="ad">
    <w:name w:val="Основной текст Знак"/>
    <w:basedOn w:val="a0"/>
    <w:link w:val="ac"/>
    <w:rsid w:val="009D4006"/>
    <w:rPr>
      <w:sz w:val="24"/>
      <w:szCs w:val="24"/>
      <w:lang w:val="x-none" w:eastAsia="x-none"/>
    </w:rPr>
  </w:style>
  <w:style w:type="paragraph" w:styleId="ae">
    <w:name w:val="Body Text Indent"/>
    <w:basedOn w:val="a"/>
    <w:link w:val="af"/>
    <w:rsid w:val="005C718A"/>
    <w:pPr>
      <w:spacing w:after="120"/>
      <w:ind w:left="283"/>
    </w:pPr>
  </w:style>
  <w:style w:type="character" w:customStyle="1" w:styleId="af">
    <w:name w:val="Основной текст с отступом Знак"/>
    <w:basedOn w:val="a0"/>
    <w:link w:val="ae"/>
    <w:rsid w:val="005C718A"/>
    <w:rPr>
      <w:rFonts w:ascii="Calibri" w:eastAsia="Calibri" w:hAnsi="Calibri"/>
      <w:sz w:val="22"/>
      <w:szCs w:val="22"/>
      <w:lang w:eastAsia="en-US"/>
    </w:rPr>
  </w:style>
  <w:style w:type="character" w:styleId="af0">
    <w:name w:val="Subtle Emphasis"/>
    <w:basedOn w:val="a0"/>
    <w:uiPriority w:val="19"/>
    <w:qFormat/>
    <w:rsid w:val="00183E36"/>
    <w:rPr>
      <w:i/>
      <w:iCs/>
      <w:color w:val="808080"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714D"/>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05D7A"/>
    <w:pPr>
      <w:widowControl w:val="0"/>
      <w:autoSpaceDE w:val="0"/>
      <w:autoSpaceDN w:val="0"/>
    </w:pPr>
    <w:rPr>
      <w:sz w:val="24"/>
    </w:rPr>
  </w:style>
  <w:style w:type="paragraph" w:customStyle="1" w:styleId="ConsPlusNonformat">
    <w:name w:val="ConsPlusNonformat"/>
    <w:rsid w:val="00E05D7A"/>
    <w:pPr>
      <w:widowControl w:val="0"/>
      <w:autoSpaceDE w:val="0"/>
      <w:autoSpaceDN w:val="0"/>
    </w:pPr>
    <w:rPr>
      <w:rFonts w:ascii="Courier New" w:hAnsi="Courier New" w:cs="Courier New"/>
    </w:rPr>
  </w:style>
  <w:style w:type="paragraph" w:customStyle="1" w:styleId="ConsPlusTitle">
    <w:name w:val="ConsPlusTitle"/>
    <w:rsid w:val="00E05D7A"/>
    <w:pPr>
      <w:widowControl w:val="0"/>
      <w:autoSpaceDE w:val="0"/>
      <w:autoSpaceDN w:val="0"/>
    </w:pPr>
    <w:rPr>
      <w:b/>
      <w:sz w:val="24"/>
    </w:rPr>
  </w:style>
  <w:style w:type="paragraph" w:customStyle="1" w:styleId="ConsPlusTitlePage">
    <w:name w:val="ConsPlusTitlePage"/>
    <w:rsid w:val="00E05D7A"/>
    <w:pPr>
      <w:widowControl w:val="0"/>
      <w:autoSpaceDE w:val="0"/>
      <w:autoSpaceDN w:val="0"/>
    </w:pPr>
    <w:rPr>
      <w:rFonts w:ascii="Tahoma" w:hAnsi="Tahoma" w:cs="Tahoma"/>
    </w:rPr>
  </w:style>
  <w:style w:type="paragraph" w:styleId="a3">
    <w:name w:val="Balloon Text"/>
    <w:basedOn w:val="a"/>
    <w:link w:val="a4"/>
    <w:rsid w:val="00BF7AF0"/>
    <w:pPr>
      <w:spacing w:after="0" w:line="240" w:lineRule="auto"/>
    </w:pPr>
    <w:rPr>
      <w:rFonts w:ascii="Tahoma" w:eastAsia="Times New Roman" w:hAnsi="Tahoma" w:cs="Tahoma"/>
      <w:sz w:val="16"/>
      <w:szCs w:val="16"/>
      <w:lang w:eastAsia="ru-RU"/>
    </w:rPr>
  </w:style>
  <w:style w:type="character" w:customStyle="1" w:styleId="a4">
    <w:name w:val="Текст выноски Знак"/>
    <w:basedOn w:val="a0"/>
    <w:link w:val="a3"/>
    <w:rsid w:val="00BF7AF0"/>
    <w:rPr>
      <w:rFonts w:ascii="Tahoma" w:hAnsi="Tahoma" w:cs="Tahoma"/>
      <w:sz w:val="16"/>
      <w:szCs w:val="16"/>
    </w:rPr>
  </w:style>
  <w:style w:type="paragraph" w:styleId="a5">
    <w:name w:val="annotation text"/>
    <w:basedOn w:val="a"/>
    <w:link w:val="a6"/>
    <w:uiPriority w:val="99"/>
    <w:unhideWhenUsed/>
    <w:rsid w:val="0079714D"/>
    <w:pPr>
      <w:spacing w:after="160" w:line="240" w:lineRule="auto"/>
    </w:pPr>
    <w:rPr>
      <w:sz w:val="20"/>
      <w:szCs w:val="20"/>
    </w:rPr>
  </w:style>
  <w:style w:type="character" w:customStyle="1" w:styleId="a6">
    <w:name w:val="Текст примечания Знак"/>
    <w:basedOn w:val="a0"/>
    <w:link w:val="a5"/>
    <w:uiPriority w:val="99"/>
    <w:rsid w:val="0079714D"/>
    <w:rPr>
      <w:rFonts w:ascii="Calibri" w:eastAsia="Calibri" w:hAnsi="Calibri"/>
      <w:lang w:eastAsia="en-US"/>
    </w:rPr>
  </w:style>
  <w:style w:type="paragraph" w:styleId="a7">
    <w:name w:val="header"/>
    <w:basedOn w:val="a"/>
    <w:link w:val="a8"/>
    <w:uiPriority w:val="99"/>
    <w:rsid w:val="0079714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79714D"/>
    <w:rPr>
      <w:rFonts w:ascii="Calibri" w:eastAsia="Calibri" w:hAnsi="Calibri"/>
      <w:sz w:val="22"/>
      <w:szCs w:val="22"/>
      <w:lang w:eastAsia="en-US"/>
    </w:rPr>
  </w:style>
  <w:style w:type="paragraph" w:styleId="a9">
    <w:name w:val="footer"/>
    <w:basedOn w:val="a"/>
    <w:link w:val="aa"/>
    <w:uiPriority w:val="99"/>
    <w:rsid w:val="0079714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9714D"/>
    <w:rPr>
      <w:rFonts w:ascii="Calibri" w:eastAsia="Calibri" w:hAnsi="Calibri"/>
      <w:sz w:val="22"/>
      <w:szCs w:val="22"/>
      <w:lang w:eastAsia="en-US"/>
    </w:rPr>
  </w:style>
  <w:style w:type="table" w:styleId="ab">
    <w:name w:val="Table Grid"/>
    <w:basedOn w:val="a1"/>
    <w:rsid w:val="006261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w:basedOn w:val="a"/>
    <w:link w:val="ad"/>
    <w:rsid w:val="009D4006"/>
    <w:pPr>
      <w:spacing w:after="120" w:line="240" w:lineRule="auto"/>
    </w:pPr>
    <w:rPr>
      <w:rFonts w:ascii="Times New Roman" w:eastAsia="Times New Roman" w:hAnsi="Times New Roman"/>
      <w:sz w:val="24"/>
      <w:szCs w:val="24"/>
      <w:lang w:val="x-none" w:eastAsia="x-none"/>
    </w:rPr>
  </w:style>
  <w:style w:type="character" w:customStyle="1" w:styleId="ad">
    <w:name w:val="Основной текст Знак"/>
    <w:basedOn w:val="a0"/>
    <w:link w:val="ac"/>
    <w:rsid w:val="009D4006"/>
    <w:rPr>
      <w:sz w:val="24"/>
      <w:szCs w:val="24"/>
      <w:lang w:val="x-none" w:eastAsia="x-none"/>
    </w:rPr>
  </w:style>
  <w:style w:type="paragraph" w:styleId="ae">
    <w:name w:val="Body Text Indent"/>
    <w:basedOn w:val="a"/>
    <w:link w:val="af"/>
    <w:rsid w:val="005C718A"/>
    <w:pPr>
      <w:spacing w:after="120"/>
      <w:ind w:left="283"/>
    </w:pPr>
  </w:style>
  <w:style w:type="character" w:customStyle="1" w:styleId="af">
    <w:name w:val="Основной текст с отступом Знак"/>
    <w:basedOn w:val="a0"/>
    <w:link w:val="ae"/>
    <w:rsid w:val="005C718A"/>
    <w:rPr>
      <w:rFonts w:ascii="Calibri" w:eastAsia="Calibri" w:hAnsi="Calibri"/>
      <w:sz w:val="22"/>
      <w:szCs w:val="22"/>
      <w:lang w:eastAsia="en-US"/>
    </w:rPr>
  </w:style>
  <w:style w:type="character" w:styleId="af0">
    <w:name w:val="Subtle Emphasis"/>
    <w:basedOn w:val="a0"/>
    <w:uiPriority w:val="19"/>
    <w:qFormat/>
    <w:rsid w:val="00183E36"/>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6844318">
      <w:bodyDiv w:val="1"/>
      <w:marLeft w:val="0"/>
      <w:marRight w:val="0"/>
      <w:marTop w:val="0"/>
      <w:marBottom w:val="0"/>
      <w:divBdr>
        <w:top w:val="none" w:sz="0" w:space="0" w:color="auto"/>
        <w:left w:val="none" w:sz="0" w:space="0" w:color="auto"/>
        <w:bottom w:val="none" w:sz="0" w:space="0" w:color="auto"/>
        <w:right w:val="none" w:sz="0" w:space="0" w:color="auto"/>
      </w:divBdr>
    </w:div>
    <w:div w:id="642930960">
      <w:bodyDiv w:val="1"/>
      <w:marLeft w:val="0"/>
      <w:marRight w:val="0"/>
      <w:marTop w:val="0"/>
      <w:marBottom w:val="0"/>
      <w:divBdr>
        <w:top w:val="none" w:sz="0" w:space="0" w:color="auto"/>
        <w:left w:val="none" w:sz="0" w:space="0" w:color="auto"/>
        <w:bottom w:val="none" w:sz="0" w:space="0" w:color="auto"/>
        <w:right w:val="none" w:sz="0" w:space="0" w:color="auto"/>
      </w:divBdr>
    </w:div>
    <w:div w:id="112407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1CE10F177EF019B9740F836DFA6356802C342F155DDCCFC2B36E6D7CEO"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444256E4C645EA9DC0C533FD9DDD10BF16A7E98803A5DC993D48E41E18BC8302F11354266679A8DWAE5K" TargetMode="External"/><Relationship Id="rId5" Type="http://schemas.openxmlformats.org/officeDocument/2006/relationships/webSettings" Target="webSettings.xml"/><Relationship Id="rId10" Type="http://schemas.openxmlformats.org/officeDocument/2006/relationships/hyperlink" Target="consultantplus://offline/ref=8444256E4C645EA9DC0C533FD9DDD10BFB617A9D803200C39B8D8243E684972728583943666798W8E3K" TargetMode="External"/><Relationship Id="rId4" Type="http://schemas.openxmlformats.org/officeDocument/2006/relationships/settings" Target="settings.xml"/><Relationship Id="rId9" Type="http://schemas.openxmlformats.org/officeDocument/2006/relationships/hyperlink" Target="consultantplus://offline/ref=8444256E4C645EA9DC0C533FD9DDD10BF16F779A8C395DC993D48E41E18BC8302F11354266679B88WAEAK"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7DC56-5126-449F-BF1C-40D6FD1B2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3172</Words>
  <Characters>18086</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Управление ФНС России по Тамбовской области</Company>
  <LinksUpToDate>false</LinksUpToDate>
  <CharactersWithSpaces>21216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Перелыгина Алёна Николаевна</dc:creator>
  <cp:lastModifiedBy>Тимохина Елена Борисовна</cp:lastModifiedBy>
  <cp:revision>3</cp:revision>
  <cp:lastPrinted>2025-02-17T09:11:00Z</cp:lastPrinted>
  <dcterms:created xsi:type="dcterms:W3CDTF">2025-03-26T06:23:00Z</dcterms:created>
  <dcterms:modified xsi:type="dcterms:W3CDTF">2025-03-26T06:24:00Z</dcterms:modified>
</cp:coreProperties>
</file>